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4" w:rsidRDefault="00BE0675">
      <w:r>
        <w:fldChar w:fldCharType="begin"/>
      </w:r>
      <w:r>
        <w:instrText>HYPERLINK "https://mspfond.ru/"</w:instrText>
      </w:r>
      <w:r>
        <w:fldChar w:fldCharType="separate"/>
      </w:r>
      <w:r w:rsidR="00820C37" w:rsidRPr="00934B89">
        <w:rPr>
          <w:rStyle w:val="a3"/>
        </w:rPr>
        <w:t>https://mspfond.ru/</w:t>
      </w:r>
      <w:r>
        <w:fldChar w:fldCharType="end"/>
      </w:r>
      <w:r w:rsidR="00E9357D">
        <w:t xml:space="preserve">   и </w:t>
      </w:r>
      <w:hyperlink r:id="rId4" w:history="1">
        <w:r w:rsidR="00E9357D" w:rsidRPr="002F07AA">
          <w:rPr>
            <w:rStyle w:val="a3"/>
          </w:rPr>
          <w:t>https://vk.com/fondmsp</w:t>
        </w:r>
      </w:hyperlink>
      <w:r w:rsidR="00E9357D">
        <w:t xml:space="preserve"> </w:t>
      </w:r>
    </w:p>
    <w:p w:rsidR="00E9357D" w:rsidRDefault="00E9357D" w:rsidP="00E9357D">
      <w:pPr>
        <w:pStyle w:val="2"/>
        <w:shd w:val="clear" w:color="auto" w:fill="F7F7F7"/>
        <w:spacing w:before="300" w:beforeAutospacing="0" w:after="75" w:afterAutospacing="0" w:line="270" w:lineRule="atLeast"/>
        <w:rPr>
          <w:rFonts w:ascii="Century Gothic" w:hAnsi="Century Gothic"/>
          <w:b w:val="0"/>
          <w:bCs w:val="0"/>
          <w:color w:val="6F6F6F"/>
          <w:sz w:val="27"/>
          <w:szCs w:val="27"/>
        </w:rPr>
      </w:pPr>
      <w:r>
        <w:rPr>
          <w:rFonts w:ascii="Century Gothic" w:hAnsi="Century Gothic"/>
          <w:b w:val="0"/>
          <w:bCs w:val="0"/>
          <w:color w:val="6F6F6F"/>
          <w:sz w:val="27"/>
          <w:szCs w:val="27"/>
        </w:rPr>
        <w:t>Адрес Фонда:</w:t>
      </w:r>
    </w:p>
    <w:p w:rsidR="00E9357D" w:rsidRDefault="00E9357D" w:rsidP="00E9357D">
      <w:pPr>
        <w:pStyle w:val="a4"/>
        <w:shd w:val="clear" w:color="auto" w:fill="F7F7F7"/>
        <w:spacing w:before="0" w:beforeAutospacing="0" w:after="0" w:afterAutospacing="0" w:line="270" w:lineRule="atLeast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 xml:space="preserve">188300, Ленинградская область, </w:t>
      </w:r>
      <w:proofErr w:type="gramStart"/>
      <w:r>
        <w:rPr>
          <w:rFonts w:ascii="Arial" w:hAnsi="Arial" w:cs="Arial"/>
          <w:color w:val="6F6F6F"/>
          <w:sz w:val="21"/>
          <w:szCs w:val="21"/>
        </w:rPr>
        <w:t>г</w:t>
      </w:r>
      <w:proofErr w:type="gramEnd"/>
      <w:r>
        <w:rPr>
          <w:rFonts w:ascii="Arial" w:hAnsi="Arial" w:cs="Arial"/>
          <w:color w:val="6F6F6F"/>
          <w:sz w:val="21"/>
          <w:szCs w:val="21"/>
        </w:rPr>
        <w:t>. Гатчина, </w:t>
      </w:r>
    </w:p>
    <w:p w:rsidR="00E9357D" w:rsidRDefault="00E9357D" w:rsidP="00E9357D">
      <w:pPr>
        <w:pStyle w:val="a4"/>
        <w:shd w:val="clear" w:color="auto" w:fill="F7F7F7"/>
        <w:spacing w:before="0" w:beforeAutospacing="0" w:after="0" w:afterAutospacing="0" w:line="270" w:lineRule="atLeast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просп. 25 Октября, 28-а</w:t>
      </w:r>
    </w:p>
    <w:p w:rsidR="00E9357D" w:rsidRDefault="00E9357D" w:rsidP="00E9357D">
      <w:pPr>
        <w:pStyle w:val="a4"/>
        <w:shd w:val="clear" w:color="auto" w:fill="F7F7F7"/>
        <w:spacing w:before="0" w:beforeAutospacing="0" w:after="0" w:afterAutospacing="0" w:line="270" w:lineRule="atLeast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</w:t>
      </w:r>
    </w:p>
    <w:p w:rsidR="00E9357D" w:rsidRDefault="00E9357D" w:rsidP="00E9357D">
      <w:pPr>
        <w:shd w:val="clear" w:color="auto" w:fill="F7F7F7"/>
        <w:spacing w:line="270" w:lineRule="atLeast"/>
        <w:rPr>
          <w:rFonts w:ascii="Arial" w:hAnsi="Arial" w:cs="Arial"/>
          <w:color w:val="6F6F6F"/>
          <w:sz w:val="21"/>
          <w:szCs w:val="21"/>
        </w:rPr>
      </w:pPr>
      <w:proofErr w:type="spellStart"/>
      <w:r>
        <w:rPr>
          <w:rFonts w:ascii="Arial" w:hAnsi="Arial" w:cs="Arial"/>
          <w:color w:val="6F6F6F"/>
          <w:sz w:val="21"/>
          <w:szCs w:val="21"/>
        </w:rPr>
        <w:t>E-mail</w:t>
      </w:r>
      <w:proofErr w:type="spellEnd"/>
      <w:r>
        <w:rPr>
          <w:rFonts w:ascii="Arial" w:hAnsi="Arial" w:cs="Arial"/>
          <w:color w:val="6F6F6F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6F6F6F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1D8BCE"/>
            <w:sz w:val="21"/>
            <w:szCs w:val="21"/>
          </w:rPr>
          <w:t>mspfond-gtn@yandex.ru</w:t>
        </w:r>
      </w:hyperlink>
    </w:p>
    <w:p w:rsidR="00E9357D" w:rsidRDefault="00E9357D" w:rsidP="00E9357D">
      <w:pPr>
        <w:shd w:val="clear" w:color="auto" w:fill="F7F7F7"/>
        <w:spacing w:line="270" w:lineRule="atLeast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 </w:t>
      </w:r>
    </w:p>
    <w:tbl>
      <w:tblPr>
        <w:tblW w:w="9600" w:type="dxa"/>
        <w:tblBorders>
          <w:bottom w:val="single" w:sz="6" w:space="0" w:color="CCCCCC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7"/>
        <w:gridCol w:w="4323"/>
      </w:tblGrid>
      <w:tr w:rsidR="00E9357D" w:rsidTr="00E9357D">
        <w:tc>
          <w:tcPr>
            <w:tcW w:w="0" w:type="auto"/>
            <w:tcBorders>
              <w:top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Кредитный отдел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(81371) 3-38-44 </w:t>
            </w:r>
          </w:p>
        </w:tc>
      </w:tr>
      <w:tr w:rsidR="00E9357D" w:rsidTr="00E9357D">
        <w:tc>
          <w:tcPr>
            <w:tcW w:w="0" w:type="auto"/>
            <w:tcBorders>
              <w:top w:val="single" w:sz="6" w:space="0" w:color="CCCCCC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(81371) 3-38-44</w:t>
            </w:r>
          </w:p>
        </w:tc>
      </w:tr>
      <w:tr w:rsidR="00E9357D" w:rsidTr="00E9357D">
        <w:tc>
          <w:tcPr>
            <w:tcW w:w="0" w:type="auto"/>
            <w:tcBorders>
              <w:top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(81371) 3-38-44</w:t>
            </w:r>
          </w:p>
        </w:tc>
      </w:tr>
      <w:tr w:rsidR="00E9357D" w:rsidTr="00E9357D">
        <w:tc>
          <w:tcPr>
            <w:tcW w:w="0" w:type="auto"/>
            <w:tcBorders>
              <w:top w:val="single" w:sz="6" w:space="0" w:color="CCCCCC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Отдел развития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357D" w:rsidRDefault="00E9357D">
            <w:pPr>
              <w:spacing w:line="270" w:lineRule="atLeast"/>
              <w:rPr>
                <w:rFonts w:ascii="Arial" w:hAnsi="Arial" w:cs="Arial"/>
                <w:color w:val="6F6F6F"/>
                <w:sz w:val="21"/>
                <w:szCs w:val="21"/>
              </w:rPr>
            </w:pPr>
            <w:r>
              <w:rPr>
                <w:rFonts w:ascii="Arial" w:hAnsi="Arial" w:cs="Arial"/>
                <w:color w:val="6F6F6F"/>
                <w:sz w:val="21"/>
                <w:szCs w:val="21"/>
              </w:rPr>
              <w:t>(81371) 3-38-44</w:t>
            </w:r>
          </w:p>
        </w:tc>
      </w:tr>
    </w:tbl>
    <w:p w:rsidR="00E9357D" w:rsidRDefault="00E9357D"/>
    <w:p w:rsidR="00E9357D" w:rsidRDefault="00E9357D" w:rsidP="00E9357D">
      <w:pPr>
        <w:shd w:val="clear" w:color="auto" w:fill="FFFFFF"/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Фонд поддержки малого и среднего предпринимательства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микрокредитная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компания МО "Город Гатчина".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Виды поддержки:</w:t>
      </w:r>
      <w:r>
        <w:rPr>
          <w:rFonts w:ascii="Arial" w:hAnsi="Arial" w:cs="Arial"/>
          <w:color w:val="000000"/>
          <w:sz w:val="20"/>
          <w:szCs w:val="20"/>
        </w:rPr>
        <w:br/>
        <w:t>- Субсидии для развития бизнеса</w:t>
      </w:r>
      <w:r>
        <w:rPr>
          <w:rFonts w:ascii="Arial" w:hAnsi="Arial" w:cs="Arial"/>
          <w:color w:val="000000"/>
          <w:sz w:val="20"/>
          <w:szCs w:val="20"/>
        </w:rPr>
        <w:br/>
        <w:t>- Займы под 10% годовых</w:t>
      </w:r>
      <w:r>
        <w:rPr>
          <w:rFonts w:ascii="Arial" w:hAnsi="Arial" w:cs="Arial"/>
          <w:color w:val="000000"/>
          <w:sz w:val="20"/>
          <w:szCs w:val="20"/>
        </w:rPr>
        <w:br/>
        <w:t>- Бесплатные консультации</w:t>
      </w:r>
      <w:r>
        <w:rPr>
          <w:rFonts w:ascii="Arial" w:hAnsi="Arial" w:cs="Arial"/>
          <w:color w:val="000000"/>
          <w:sz w:val="20"/>
          <w:szCs w:val="20"/>
        </w:rPr>
        <w:br/>
        <w:t>- Услуги в области бухгалтерского учета</w:t>
      </w:r>
      <w:r>
        <w:rPr>
          <w:rFonts w:ascii="Arial" w:hAnsi="Arial" w:cs="Arial"/>
          <w:color w:val="000000"/>
          <w:sz w:val="20"/>
          <w:szCs w:val="20"/>
        </w:rPr>
        <w:br/>
        <w:t>- Юридические услуги</w:t>
      </w:r>
      <w:r>
        <w:rPr>
          <w:rFonts w:ascii="Arial" w:hAnsi="Arial" w:cs="Arial"/>
          <w:color w:val="000000"/>
          <w:sz w:val="20"/>
          <w:szCs w:val="20"/>
        </w:rPr>
        <w:br/>
        <w:t>- Аренда производственных и офисных помещений</w:t>
      </w:r>
      <w:r>
        <w:rPr>
          <w:rFonts w:ascii="Arial" w:hAnsi="Arial" w:cs="Arial"/>
          <w:color w:val="000000"/>
          <w:sz w:val="20"/>
          <w:szCs w:val="20"/>
        </w:rPr>
        <w:br/>
        <w:t>- Аренда конференц-зала</w:t>
      </w:r>
      <w:r>
        <w:rPr>
          <w:rFonts w:ascii="Arial" w:hAnsi="Arial" w:cs="Arial"/>
          <w:color w:val="000000"/>
          <w:sz w:val="20"/>
          <w:szCs w:val="20"/>
        </w:rPr>
        <w:br/>
        <w:t>- Организация тренингов, семинаров, круглых столов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Адрес: Ленинградская область,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атчина, проспект 25 Октября, д.28А, 2 этаж (МСП Фонд)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Телефон: 8-813-71-33-8-44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mspfond-gtn@yandex.ru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Режим работы:</w:t>
      </w:r>
      <w:r>
        <w:rPr>
          <w:rFonts w:ascii="Arial" w:hAnsi="Arial" w:cs="Arial"/>
          <w:color w:val="000000"/>
          <w:sz w:val="20"/>
          <w:szCs w:val="20"/>
        </w:rPr>
        <w:br/>
        <w:t>Понедельник - четверг 9.00-18.00</w:t>
      </w:r>
      <w:r>
        <w:rPr>
          <w:rFonts w:ascii="Arial" w:hAnsi="Arial" w:cs="Arial"/>
          <w:color w:val="000000"/>
          <w:sz w:val="20"/>
          <w:szCs w:val="20"/>
        </w:rPr>
        <w:br/>
        <w:t>Пятница 9.00-17.00</w:t>
      </w:r>
      <w:r>
        <w:rPr>
          <w:rFonts w:ascii="Arial" w:hAnsi="Arial" w:cs="Arial"/>
          <w:color w:val="000000"/>
          <w:sz w:val="20"/>
          <w:szCs w:val="20"/>
        </w:rPr>
        <w:br/>
        <w:t>Обед 13.00-14.00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Суббота, воскресенье - выходные дни</w:t>
      </w:r>
    </w:p>
    <w:p w:rsidR="00E9357D" w:rsidRDefault="00E9357D" w:rsidP="00E9357D">
      <w:pPr>
        <w:shd w:val="clear" w:color="auto" w:fill="FFFFFF"/>
        <w:spacing w:line="293" w:lineRule="atLeast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http://gatchina.813.ru</w:t>
        </w:r>
      </w:hyperlink>
    </w:p>
    <w:p w:rsidR="00820C37" w:rsidRDefault="00820C37"/>
    <w:sectPr w:rsidR="00820C37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37"/>
    <w:rsid w:val="007767E4"/>
    <w:rsid w:val="00820C37"/>
    <w:rsid w:val="00A75439"/>
    <w:rsid w:val="00BA5AAB"/>
    <w:rsid w:val="00BE0675"/>
    <w:rsid w:val="00E9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paragraph" w:styleId="2">
    <w:name w:val="heading 2"/>
    <w:basedOn w:val="a"/>
    <w:link w:val="20"/>
    <w:uiPriority w:val="9"/>
    <w:qFormat/>
    <w:rsid w:val="00E9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C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7D"/>
  </w:style>
  <w:style w:type="character" w:styleId="a5">
    <w:name w:val="Strong"/>
    <w:basedOn w:val="a0"/>
    <w:uiPriority w:val="22"/>
    <w:qFormat/>
    <w:rsid w:val="00E93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gatchina.813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fond-gtn@yandex.ru" TargetMode="External"/><Relationship Id="rId5" Type="http://schemas.openxmlformats.org/officeDocument/2006/relationships/hyperlink" Target="mailto:mspfond-gtn@yandex.ru" TargetMode="External"/><Relationship Id="rId4" Type="http://schemas.openxmlformats.org/officeDocument/2006/relationships/hyperlink" Target="https://vk.com/fondm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2019-11-12T11:33:00Z</dcterms:created>
  <dcterms:modified xsi:type="dcterms:W3CDTF">2019-11-12T11:37:00Z</dcterms:modified>
</cp:coreProperties>
</file>