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93" w:type="dxa"/>
        <w:tblLook w:val="04A0"/>
      </w:tblPr>
      <w:tblGrid>
        <w:gridCol w:w="948"/>
        <w:gridCol w:w="4685"/>
        <w:gridCol w:w="1693"/>
        <w:gridCol w:w="1484"/>
        <w:gridCol w:w="1518"/>
      </w:tblGrid>
      <w:tr w:rsidR="009678BF" w:rsidRPr="009678BF" w:rsidTr="009678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BD" w:rsidRDefault="009678BF" w:rsidP="007114BD">
            <w:pPr>
              <w:tabs>
                <w:tab w:val="left" w:pos="3885"/>
              </w:tabs>
              <w:jc w:val="right"/>
              <w:rPr>
                <w:sz w:val="20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7  </w:t>
            </w: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="007114BD">
              <w:rPr>
                <w:sz w:val="20"/>
              </w:rPr>
              <w:t>к Решению Совета Депутатов</w:t>
            </w:r>
          </w:p>
          <w:p w:rsidR="007114BD" w:rsidRDefault="007114BD" w:rsidP="007114BD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МО Войсковицкое сельское поселение</w:t>
            </w:r>
          </w:p>
          <w:p w:rsidR="007114BD" w:rsidRDefault="007114BD" w:rsidP="007114BD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3FFC">
              <w:rPr>
                <w:sz w:val="20"/>
              </w:rPr>
              <w:t>17</w:t>
            </w:r>
            <w:r>
              <w:rPr>
                <w:sz w:val="20"/>
              </w:rPr>
              <w:t xml:space="preserve">.09.2015 № </w:t>
            </w:r>
            <w:r w:rsidR="00ED3FFC">
              <w:rPr>
                <w:sz w:val="20"/>
              </w:rPr>
              <w:t>29</w:t>
            </w:r>
          </w:p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4A2E15">
        <w:trPr>
          <w:trHeight w:val="22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4A2E15">
        <w:trPr>
          <w:trHeight w:val="656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полугодие 2015 года</w:t>
            </w:r>
          </w:p>
        </w:tc>
      </w:tr>
      <w:tr w:rsidR="009678BF" w:rsidRPr="009678BF" w:rsidTr="009678BF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муниципальных служащих  на 01.07.2015г. (чел.)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  на 2015 год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78BF" w:rsidRPr="009678BF" w:rsidTr="009678BF">
        <w:trPr>
          <w:trHeight w:val="16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78BF" w:rsidRPr="009678BF" w:rsidTr="009678B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7 162,37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EA5090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8BF"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3 216,15   </w:t>
            </w:r>
          </w:p>
        </w:tc>
      </w:tr>
      <w:tr w:rsidR="009678BF" w:rsidRPr="009678BF" w:rsidTr="009678BF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9678BF" w:rsidTr="009678BF">
        <w:trPr>
          <w:trHeight w:val="990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78BF" w:rsidRPr="009678BF" w:rsidRDefault="004A2E15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Перечислено субсиди</w:t>
            </w:r>
            <w:r w:rsidR="009678BF"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из бюджета Войсковицкого сельского поселения муниципальному бюджетному учреждению культуры "</w:t>
            </w:r>
            <w:proofErr w:type="spellStart"/>
            <w:r w:rsidR="009678BF"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="009678BF"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9678BF" w:rsidRPr="009678BF" w:rsidTr="009678BF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proofErr w:type="gram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на 01.07.2015г. (чел.)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обязательства на 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Перечислено субсидий на оплату труда         за 1 полугодие</w:t>
            </w:r>
            <w:r w:rsidR="00EA5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года</w:t>
            </w:r>
          </w:p>
        </w:tc>
      </w:tr>
      <w:tr w:rsidR="009678BF" w:rsidRPr="009678BF" w:rsidTr="009678B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6 105,90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EA5090" w:rsidP="00EA50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9678BF"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3 024,66   </w:t>
            </w: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5 315,90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EA5090" w:rsidP="00EA5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78BF"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2 629,56   </w:t>
            </w:r>
          </w:p>
        </w:tc>
      </w:tr>
      <w:tr w:rsidR="009678BF" w:rsidRPr="009678BF" w:rsidTr="009678B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тренеров, техперсонала  спортивных клубов при МБУК "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EA5090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9678BF"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395,10   </w:t>
            </w: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9678BF" w:rsidTr="009678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668BF" w:rsidRDefault="002668BF" w:rsidP="009678BF"/>
    <w:sectPr w:rsidR="002668BF" w:rsidSect="009678B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BF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013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E15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14B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678BF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5941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3B6A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5090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3FFC"/>
    <w:rsid w:val="00ED4834"/>
    <w:rsid w:val="00ED4F14"/>
    <w:rsid w:val="00ED6BE3"/>
    <w:rsid w:val="00ED746C"/>
    <w:rsid w:val="00ED7557"/>
    <w:rsid w:val="00EE004E"/>
    <w:rsid w:val="00EE0383"/>
    <w:rsid w:val="00EE1515"/>
    <w:rsid w:val="00EE2AC1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96DB9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7</cp:revision>
  <cp:lastPrinted>2015-09-18T08:40:00Z</cp:lastPrinted>
  <dcterms:created xsi:type="dcterms:W3CDTF">2015-07-23T06:27:00Z</dcterms:created>
  <dcterms:modified xsi:type="dcterms:W3CDTF">2015-09-18T08:40:00Z</dcterms:modified>
</cp:coreProperties>
</file>