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F9" w:rsidRDefault="007E76AC" w:rsidP="007E76AC">
      <w:pPr>
        <w:autoSpaceDE w:val="0"/>
        <w:autoSpaceDN w:val="0"/>
        <w:adjustRightInd w:val="0"/>
        <w:ind w:firstLine="540"/>
        <w:jc w:val="both"/>
      </w:pPr>
      <w:r>
        <w:t xml:space="preserve">        </w:t>
      </w:r>
      <w:r w:rsidR="00D262F9">
        <w:t xml:space="preserve">                       АНАЛИЗ РЕЗУЛЬТАТИВНОСТИ</w:t>
      </w:r>
    </w:p>
    <w:p w:rsidR="00D262F9" w:rsidRDefault="00D262F9" w:rsidP="00D262F9">
      <w:pPr>
        <w:pStyle w:val="ConsPlusNonformat"/>
        <w:widowControl/>
      </w:pPr>
      <w:r>
        <w:t xml:space="preserve">                   ВЕДОМСТВЕННОЙ ЦЕЛЕВОЙ ПРОГРАММЫ</w:t>
      </w:r>
    </w:p>
    <w:p w:rsidR="00D262F9" w:rsidRDefault="007E76AC" w:rsidP="007E76AC">
      <w:pPr>
        <w:pStyle w:val="ConsPlusNonformat"/>
        <w:widowControl/>
      </w:pPr>
      <w:r>
        <w:t xml:space="preserve">                    Развитие муниципальной службы</w:t>
      </w:r>
    </w:p>
    <w:p w:rsidR="00D262F9" w:rsidRDefault="00D262F9" w:rsidP="00D262F9">
      <w:pPr>
        <w:pStyle w:val="ConsPlusNonformat"/>
        <w:widowControl/>
      </w:pPr>
      <w:r>
        <w:t xml:space="preserve">           (наименование ведомственной целевой программы)</w:t>
      </w:r>
    </w:p>
    <w:p w:rsidR="00D262F9" w:rsidRDefault="00D262F9" w:rsidP="00D262F9">
      <w:pPr>
        <w:pStyle w:val="ConsPlusNonformat"/>
        <w:widowControl/>
      </w:pPr>
    </w:p>
    <w:p w:rsidR="00D262F9" w:rsidRDefault="00D262F9" w:rsidP="00D262F9">
      <w:pPr>
        <w:pStyle w:val="ConsPlusNonformat"/>
        <w:widowControl/>
      </w:pPr>
      <w:r>
        <w:t xml:space="preserve">Дата проведения мониторинга </w:t>
      </w:r>
      <w:r w:rsidR="00E32901">
        <w:t>2</w:t>
      </w:r>
      <w:r w:rsidR="007E76AC">
        <w:t>0.0</w:t>
      </w:r>
      <w:r w:rsidR="00E32901">
        <w:t>4</w:t>
      </w:r>
      <w:r w:rsidR="007E76AC">
        <w:t>.2015</w:t>
      </w: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208" w:type="dxa"/>
        <w:tblCellMar>
          <w:left w:w="70" w:type="dxa"/>
          <w:right w:w="70" w:type="dxa"/>
        </w:tblCellMar>
        <w:tblLook w:val="0000"/>
      </w:tblPr>
      <w:tblGrid>
        <w:gridCol w:w="366"/>
        <w:gridCol w:w="1671"/>
        <w:gridCol w:w="950"/>
        <w:gridCol w:w="1810"/>
        <w:gridCol w:w="1006"/>
        <w:gridCol w:w="620"/>
        <w:gridCol w:w="1656"/>
        <w:gridCol w:w="604"/>
        <w:gridCol w:w="790"/>
        <w:gridCol w:w="626"/>
        <w:gridCol w:w="604"/>
      </w:tblGrid>
      <w:tr w:rsidR="00D262F9" w:rsidTr="00A308E5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2901">
              <w:rPr>
                <w:rFonts w:ascii="Times New Roman" w:hAnsi="Times New Roman" w:cs="Times New Roman"/>
              </w:rPr>
              <w:t xml:space="preserve">N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329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2901">
              <w:rPr>
                <w:rFonts w:ascii="Times New Roman" w:hAnsi="Times New Roman" w:cs="Times New Roman"/>
              </w:rPr>
              <w:t>/</w:t>
            </w:r>
            <w:proofErr w:type="spellStart"/>
            <w:r w:rsidRPr="00E329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E32901">
              <w:rPr>
                <w:rFonts w:ascii="Times New Roman" w:hAnsi="Times New Roman" w:cs="Times New Roman"/>
              </w:rPr>
              <w:t>а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901">
              <w:rPr>
                <w:rFonts w:ascii="Times New Roman" w:hAnsi="Times New Roman" w:cs="Times New Roman"/>
              </w:rPr>
              <w:t>меро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- </w:t>
            </w:r>
            <w:r w:rsidRPr="00E32901">
              <w:rPr>
                <w:rFonts w:ascii="Times New Roman" w:hAnsi="Times New Roman" w:cs="Times New Roman"/>
              </w:rPr>
              <w:br/>
              <w:t xml:space="preserve">приятия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2901">
              <w:rPr>
                <w:rFonts w:ascii="Times New Roman" w:hAnsi="Times New Roman" w:cs="Times New Roman"/>
              </w:rPr>
              <w:t xml:space="preserve">Сроки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E32901">
              <w:rPr>
                <w:rFonts w:ascii="Times New Roman" w:hAnsi="Times New Roman" w:cs="Times New Roman"/>
              </w:rPr>
              <w:t>л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E32901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2901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E32901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2901">
              <w:rPr>
                <w:rFonts w:ascii="Times New Roman" w:hAnsi="Times New Roman" w:cs="Times New Roman"/>
              </w:rPr>
              <w:t xml:space="preserve">Объем бюджетных   </w:t>
            </w:r>
            <w:r w:rsidRPr="00E32901">
              <w:rPr>
                <w:rFonts w:ascii="Times New Roman" w:hAnsi="Times New Roman" w:cs="Times New Roman"/>
              </w:rPr>
              <w:br/>
              <w:t>расходов, тыс. руб.</w:t>
            </w:r>
          </w:p>
        </w:tc>
      </w:tr>
      <w:tr w:rsidR="00D262F9" w:rsidTr="00A308E5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E32901" w:rsidRDefault="00D262F9" w:rsidP="00E205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E32901" w:rsidRDefault="00D262F9" w:rsidP="00E205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E32901" w:rsidRDefault="00D262F9" w:rsidP="00E205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E32901">
              <w:rPr>
                <w:rFonts w:ascii="Times New Roman" w:hAnsi="Times New Roman" w:cs="Times New Roman"/>
              </w:rPr>
              <w:t>а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пока-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ед</w:t>
            </w:r>
            <w:proofErr w:type="gramStart"/>
            <w:r w:rsidRPr="00E32901">
              <w:rPr>
                <w:rFonts w:ascii="Times New Roman" w:hAnsi="Times New Roman" w:cs="Times New Roman"/>
              </w:rPr>
              <w:t>и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t xml:space="preserve">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ница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изме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r w:rsidRPr="00E3290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E32901">
              <w:rPr>
                <w:rFonts w:ascii="Times New Roman" w:hAnsi="Times New Roman" w:cs="Times New Roman"/>
              </w:rPr>
              <w:t>о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  <w:t xml:space="preserve">вое  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зна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- 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E32901">
              <w:rPr>
                <w:rFonts w:ascii="Times New Roman" w:hAnsi="Times New Roman" w:cs="Times New Roman"/>
              </w:rPr>
              <w:t>и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E32901">
              <w:rPr>
                <w:rFonts w:ascii="Times New Roman" w:hAnsi="Times New Roman" w:cs="Times New Roman"/>
              </w:rPr>
              <w:t>о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>,</w:t>
            </w:r>
            <w:r w:rsidRPr="00E32901">
              <w:rPr>
                <w:rFonts w:ascii="Times New Roman" w:hAnsi="Times New Roman" w:cs="Times New Roman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E32901">
              <w:rPr>
                <w:rFonts w:ascii="Times New Roman" w:hAnsi="Times New Roman" w:cs="Times New Roman"/>
              </w:rPr>
              <w:t>о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  <w:t xml:space="preserve">вое  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зна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-  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E32901">
              <w:rPr>
                <w:rFonts w:ascii="Times New Roman" w:hAnsi="Times New Roman" w:cs="Times New Roman"/>
              </w:rPr>
              <w:t>и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E32901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290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E32901">
              <w:rPr>
                <w:rFonts w:ascii="Times New Roman" w:hAnsi="Times New Roman" w:cs="Times New Roman"/>
              </w:rPr>
              <w:t>о</w:t>
            </w:r>
            <w:proofErr w:type="spellEnd"/>
            <w:r w:rsidRPr="00E32901">
              <w:rPr>
                <w:rFonts w:ascii="Times New Roman" w:hAnsi="Times New Roman" w:cs="Times New Roman"/>
              </w:rPr>
              <w:t>-</w:t>
            </w:r>
            <w:proofErr w:type="gramEnd"/>
            <w:r w:rsidRPr="00E32901">
              <w:rPr>
                <w:rFonts w:ascii="Times New Roman" w:hAnsi="Times New Roman" w:cs="Times New Roman"/>
              </w:rPr>
              <w:br/>
            </w:r>
            <w:proofErr w:type="spellStart"/>
            <w:r w:rsidRPr="00E3290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E32901">
              <w:rPr>
                <w:rFonts w:ascii="Times New Roman" w:hAnsi="Times New Roman" w:cs="Times New Roman"/>
              </w:rPr>
              <w:t>,</w:t>
            </w:r>
            <w:r w:rsidRPr="00E32901">
              <w:rPr>
                <w:rFonts w:ascii="Times New Roman" w:hAnsi="Times New Roman" w:cs="Times New Roman"/>
              </w:rPr>
              <w:br/>
              <w:t xml:space="preserve">%     </w:t>
            </w:r>
          </w:p>
        </w:tc>
      </w:tr>
      <w:tr w:rsidR="00F67486" w:rsidTr="00A308E5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Оценка наличия </w:t>
            </w:r>
            <w:r>
              <w:rPr>
                <w:color w:val="000000"/>
              </w:rPr>
              <w:br/>
              <w:t xml:space="preserve">необходимого количества </w:t>
            </w:r>
            <w:r>
              <w:rPr>
                <w:color w:val="000000"/>
              </w:rPr>
              <w:br/>
              <w:t xml:space="preserve">муниципальных правовых </w:t>
            </w:r>
            <w:r>
              <w:rPr>
                <w:color w:val="000000"/>
              </w:rPr>
              <w:br/>
              <w:t xml:space="preserve">актов, регулирующих </w:t>
            </w:r>
            <w:r>
              <w:rPr>
                <w:color w:val="000000"/>
              </w:rPr>
              <w:br/>
              <w:t xml:space="preserve">вопросы муниципальной </w:t>
            </w:r>
            <w:r>
              <w:rPr>
                <w:color w:val="000000"/>
              </w:rPr>
              <w:br/>
              <w:t xml:space="preserve">службы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-     </w:t>
            </w:r>
            <w:r w:rsidRPr="00F67486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количества муниципальных правовых актов, регулирующих вопросы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законодательству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F67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F67486" w:rsidRDefault="00F67486" w:rsidP="00F674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F67486" w:rsidTr="00A308E5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486" w:rsidRDefault="00F67486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486" w:rsidRDefault="00F67486" w:rsidP="00E2050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     -    </w:t>
            </w:r>
            <w:r w:rsidRPr="00F674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муниципальных правовых актов по вопросам муниципальной службы законодательству Российской Федерации и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Default="00F67486" w:rsidP="00F67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F67486" w:rsidRDefault="00F67486" w:rsidP="00F674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FD4CDE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Оценка наличия </w:t>
            </w:r>
            <w:r>
              <w:rPr>
                <w:color w:val="000000"/>
              </w:rPr>
              <w:br/>
              <w:t xml:space="preserve">необходимого количества </w:t>
            </w:r>
            <w:r>
              <w:rPr>
                <w:color w:val="000000"/>
              </w:rPr>
              <w:br/>
              <w:t xml:space="preserve">муниципальных правовых </w:t>
            </w:r>
            <w:r>
              <w:rPr>
                <w:color w:val="000000"/>
              </w:rPr>
              <w:br/>
              <w:t xml:space="preserve">актов, регулирующих </w:t>
            </w:r>
            <w:r>
              <w:rPr>
                <w:color w:val="000000"/>
              </w:rPr>
              <w:br/>
              <w:t xml:space="preserve">вопросы муниципальной </w:t>
            </w:r>
            <w:r>
              <w:rPr>
                <w:color w:val="000000"/>
              </w:rPr>
              <w:br/>
              <w:t xml:space="preserve">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- </w:t>
            </w:r>
            <w:r w:rsidRPr="00FD4CDE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развития муниципальной службы, принятых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Default="00FD4CDE" w:rsidP="00FD4C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FD4CDE" w:rsidRDefault="00FD4CDE" w:rsidP="00FD4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2910A2" w:rsidTr="00A308E5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695EEC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аттестации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муниципальных служащих, мониторинга 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 комиссий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урегулированию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конфликтов интересов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2910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2910A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2910A2" w:rsidTr="00A308E5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 комиссий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урегулированию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конфликтов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Default="002910A2" w:rsidP="002910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2910A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3C6A4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учебного заведения, ответственного за  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3C6A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C6A45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3C6A4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Заключение </w:t>
            </w:r>
            <w:r>
              <w:rPr>
                <w:color w:val="000000"/>
              </w:rPr>
              <w:br/>
              <w:t xml:space="preserve">контракта с учебным </w:t>
            </w:r>
            <w:r>
              <w:rPr>
                <w:color w:val="000000"/>
              </w:rPr>
              <w:br/>
              <w:t xml:space="preserve">заведением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3C6A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C6A45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3C6A4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 учебных </w:t>
            </w:r>
            <w:r>
              <w:rPr>
                <w:color w:val="000000"/>
              </w:rPr>
              <w:br/>
              <w:t xml:space="preserve">планов  по  повышению квалификации </w:t>
            </w:r>
            <w:r>
              <w:rPr>
                <w:color w:val="000000"/>
              </w:rPr>
              <w:br/>
              <w:t xml:space="preserve">муниципальных служащих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Default="003C6A45" w:rsidP="003C6A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C6A45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требует финансовых затрат</w:t>
            </w: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повышения квалификации </w:t>
            </w:r>
            <w:r>
              <w:rPr>
                <w:color w:val="000000"/>
              </w:rPr>
              <w:br/>
              <w:t xml:space="preserve">муниципальных служащих </w:t>
            </w:r>
            <w:r>
              <w:rPr>
                <w:color w:val="000000"/>
              </w:rPr>
              <w:br/>
              <w:t xml:space="preserve">(с получением </w:t>
            </w:r>
            <w:r>
              <w:rPr>
                <w:color w:val="000000"/>
              </w:rPr>
              <w:br/>
              <w:t xml:space="preserve">удостоверения, свидетельства, сертификата </w:t>
            </w:r>
            <w:r>
              <w:rPr>
                <w:color w:val="000000"/>
              </w:rPr>
              <w:br/>
              <w:t xml:space="preserve">государственного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образца)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3C6A4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(с получением свидетельства государственного образца)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53,6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 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3C6A4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        </w:t>
            </w: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служащих, прошедших профессиональную переподготовку    (с получением свидетельства государственного образца)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3C6A4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A45">
              <w:rPr>
                <w:rFonts w:ascii="Times New Roman" w:hAnsi="Times New Roman" w:cs="Times New Roman"/>
                <w:sz w:val="24"/>
                <w:szCs w:val="24"/>
              </w:rPr>
              <w:t>Показатель  3  - 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внедрения новых образовательных  технологий:  форм </w:t>
            </w:r>
            <w:r>
              <w:rPr>
                <w:color w:val="000000"/>
              </w:rPr>
              <w:br/>
              <w:t xml:space="preserve">дистанционного обучения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3E6325">
            <w:pPr>
              <w:snapToGrid w:val="0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Финансиро</w:t>
            </w:r>
            <w:proofErr w:type="spellEnd"/>
            <w:r>
              <w:rPr>
                <w:i/>
                <w:iCs/>
                <w:color w:val="000000"/>
              </w:rPr>
              <w:t>-</w:t>
            </w:r>
          </w:p>
          <w:p w:rsidR="003E6325" w:rsidRDefault="003E6325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</w:rPr>
              <w:t>вание</w:t>
            </w:r>
            <w:proofErr w:type="spellEnd"/>
            <w:r>
              <w:rPr>
                <w:i/>
                <w:iCs/>
                <w:color w:val="000000"/>
              </w:rPr>
              <w:t xml:space="preserve"> из областного бюджета      </w:t>
            </w: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proofErr w:type="gramStart"/>
            <w:r>
              <w:rPr>
                <w:color w:val="000000"/>
              </w:rPr>
              <w:t xml:space="preserve">качества </w:t>
            </w:r>
            <w:r>
              <w:rPr>
                <w:color w:val="000000"/>
              </w:rPr>
              <w:br/>
              <w:t xml:space="preserve">повышения квалификации </w:t>
            </w:r>
            <w:r>
              <w:rPr>
                <w:color w:val="000000"/>
              </w:rPr>
              <w:br/>
              <w:t xml:space="preserve">кадров органов </w:t>
            </w:r>
            <w:r>
              <w:rPr>
                <w:color w:val="000000"/>
              </w:rPr>
              <w:br/>
              <w:t>местного самоуправления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Не требует финансовых затрат</w:t>
            </w: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695EEC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оценки деятельности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Не требует финансовых затрат</w:t>
            </w:r>
          </w:p>
        </w:tc>
      </w:tr>
      <w:tr w:rsidR="003E6325" w:rsidTr="00A308E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695EEC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результативности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мероприятий целевой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мониторинг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эффективности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 </w:t>
            </w:r>
            <w:r w:rsidRPr="0069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Не требует финансовых затрат</w:t>
            </w:r>
          </w:p>
        </w:tc>
      </w:tr>
    </w:tbl>
    <w:p w:rsidR="00D262F9" w:rsidRDefault="00D262F9" w:rsidP="00D262F9">
      <w:pPr>
        <w:autoSpaceDE w:val="0"/>
        <w:autoSpaceDN w:val="0"/>
        <w:adjustRightInd w:val="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Default="00647903"/>
    <w:sectPr w:rsidR="00647903" w:rsidSect="003E63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F9"/>
    <w:rsid w:val="00232976"/>
    <w:rsid w:val="002910A2"/>
    <w:rsid w:val="002A2DB8"/>
    <w:rsid w:val="0035071F"/>
    <w:rsid w:val="003C6A45"/>
    <w:rsid w:val="003E6325"/>
    <w:rsid w:val="005014C0"/>
    <w:rsid w:val="005535A8"/>
    <w:rsid w:val="00647903"/>
    <w:rsid w:val="00695EEC"/>
    <w:rsid w:val="007E76AC"/>
    <w:rsid w:val="008A19F1"/>
    <w:rsid w:val="00903130"/>
    <w:rsid w:val="00993EB0"/>
    <w:rsid w:val="00A1396B"/>
    <w:rsid w:val="00A308E5"/>
    <w:rsid w:val="00D262F9"/>
    <w:rsid w:val="00E32901"/>
    <w:rsid w:val="00F67486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2015-04-29T12:19:00Z</dcterms:created>
  <dcterms:modified xsi:type="dcterms:W3CDTF">2015-04-29T12:19:00Z</dcterms:modified>
</cp:coreProperties>
</file>