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A" w:rsidRPr="00DF4708" w:rsidRDefault="00167BFA" w:rsidP="00167BFA">
      <w:pPr>
        <w:pStyle w:val="a3"/>
        <w:spacing w:line="0" w:lineRule="atLeast"/>
        <w:ind w:firstLine="708"/>
        <w:jc w:val="both"/>
        <w:rPr>
          <w:highlight w:val="cyan"/>
        </w:rPr>
      </w:pPr>
      <w:r w:rsidRPr="003C0EF4">
        <w:t xml:space="preserve">Экономически активное население (ЭАН)  на </w:t>
      </w:r>
      <w:r w:rsidRPr="007D22C5">
        <w:t>01.01.2020</w:t>
      </w:r>
      <w:r w:rsidRPr="003C0EF4">
        <w:t xml:space="preserve">. составило </w:t>
      </w:r>
      <w:r w:rsidRPr="006A7620">
        <w:t>50</w:t>
      </w:r>
      <w:r w:rsidRPr="007D22C5">
        <w:t>26</w:t>
      </w:r>
      <w:r w:rsidRPr="006A7620">
        <w:t xml:space="preserve"> человек</w:t>
      </w:r>
      <w:r w:rsidRPr="003C0EF4">
        <w:t>,</w:t>
      </w:r>
    </w:p>
    <w:p w:rsidR="00167BFA" w:rsidRPr="00124990" w:rsidRDefault="00167BFA" w:rsidP="00167BFA">
      <w:pPr>
        <w:spacing w:line="0" w:lineRule="atLeast"/>
        <w:jc w:val="both"/>
      </w:pPr>
      <w:r w:rsidRPr="003C0EF4">
        <w:t xml:space="preserve">из них численность занятых в экономике работников на территории МО </w:t>
      </w:r>
      <w:r>
        <w:t>404</w:t>
      </w:r>
      <w:r w:rsidRPr="007D22C5">
        <w:t>2</w:t>
      </w:r>
      <w:r w:rsidRPr="00812663">
        <w:t xml:space="preserve"> человек, количество безработных граждан, состоящих на учете в Центре занятости населения ГМР на </w:t>
      </w:r>
      <w:r w:rsidRPr="007D22C5">
        <w:t>01.01.2020</w:t>
      </w:r>
      <w:r w:rsidRPr="00A4029B">
        <w:t xml:space="preserve">., составляет </w:t>
      </w:r>
      <w:r w:rsidRPr="007D22C5">
        <w:t>21</w:t>
      </w:r>
      <w:r w:rsidRPr="00A4029B">
        <w:t>человек, уровень безработицы – 0,</w:t>
      </w:r>
      <w:r w:rsidRPr="007D22C5">
        <w:t>42</w:t>
      </w:r>
      <w:r w:rsidRPr="00A4029B">
        <w:t>% от экономически активного населения муниципального образования.</w:t>
      </w:r>
      <w:r w:rsidRPr="00124990">
        <w:t xml:space="preserve"> </w:t>
      </w:r>
    </w:p>
    <w:p w:rsidR="00167BFA" w:rsidRPr="00124990" w:rsidRDefault="00167BFA" w:rsidP="00167BFA">
      <w:pPr>
        <w:pStyle w:val="a3"/>
        <w:spacing w:line="0" w:lineRule="atLeast"/>
        <w:jc w:val="both"/>
      </w:pPr>
      <w:r w:rsidRPr="00124990">
        <w:t xml:space="preserve">       </w:t>
      </w:r>
      <w:r w:rsidRPr="00124990">
        <w:tab/>
      </w:r>
    </w:p>
    <w:p w:rsidR="00167BFA" w:rsidRPr="00124990" w:rsidRDefault="00167BFA" w:rsidP="00167BFA">
      <w:pPr>
        <w:pStyle w:val="1"/>
        <w:spacing w:line="0" w:lineRule="atLeast"/>
      </w:pPr>
      <w:bookmarkStart w:id="0" w:name="_Toc480883719"/>
      <w:bookmarkStart w:id="1" w:name="_Toc481509885"/>
      <w:bookmarkStart w:id="2" w:name="_Toc481509897"/>
      <w:bookmarkStart w:id="3" w:name="_Toc482276728"/>
      <w:bookmarkStart w:id="4" w:name="_Toc482713666"/>
      <w:bookmarkStart w:id="5" w:name="_Toc482875042"/>
      <w:bookmarkStart w:id="6" w:name="_Toc484168517"/>
      <w:bookmarkStart w:id="7" w:name="_Toc487119146"/>
      <w:bookmarkStart w:id="8" w:name="_Toc491556289"/>
      <w:bookmarkStart w:id="9" w:name="_Toc494986086"/>
      <w:bookmarkStart w:id="10" w:name="_Toc498501586"/>
      <w:bookmarkStart w:id="11" w:name="_Toc499117528"/>
      <w:bookmarkStart w:id="12" w:name="_Toc504643620"/>
      <w:bookmarkStart w:id="13" w:name="_Toc504643802"/>
      <w:bookmarkStart w:id="14" w:name="_Toc506476785"/>
      <w:bookmarkStart w:id="15" w:name="_Toc507597188"/>
      <w:bookmarkStart w:id="16" w:name="_Toc511135632"/>
      <w:r w:rsidRPr="00124990">
        <w:t>Экономика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67BFA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167BFA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предпринимателей без образования юридического лица по </w:t>
      </w:r>
      <w:proofErr w:type="gramStart"/>
      <w:r>
        <w:rPr>
          <w:b/>
          <w:bCs/>
          <w:i/>
          <w:iCs/>
          <w:color w:val="000000"/>
        </w:rPr>
        <w:t>муниципальным</w:t>
      </w:r>
      <w:proofErr w:type="gramEnd"/>
    </w:p>
    <w:p w:rsidR="00167BFA" w:rsidRPr="007D22C5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образованиям в разрезе видов экономической деятельности на</w:t>
      </w:r>
      <w:r w:rsidRPr="007D22C5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C42D79">
        <w:rPr>
          <w:bCs/>
          <w:iCs/>
          <w:color w:val="000000"/>
        </w:rPr>
        <w:t>01.</w:t>
      </w:r>
      <w:r w:rsidRPr="007D22C5">
        <w:rPr>
          <w:bCs/>
          <w:iCs/>
          <w:color w:val="000000"/>
        </w:rPr>
        <w:t>01.2020</w:t>
      </w:r>
      <w:r w:rsidRPr="00C42D79">
        <w:rPr>
          <w:bCs/>
          <w:iCs/>
          <w:color w:val="000000"/>
        </w:rPr>
        <w:t xml:space="preserve"> года</w:t>
      </w:r>
    </w:p>
    <w:p w:rsidR="00167BFA" w:rsidRPr="00C42D79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</w:p>
    <w:p w:rsidR="00167BFA" w:rsidRPr="00C42D79" w:rsidRDefault="00167BFA" w:rsidP="00167BF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 xml:space="preserve">Наименование </w:t>
      </w: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>Раздел ОКВЭД</w:t>
      </w: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 xml:space="preserve">                    </w:t>
      </w:r>
    </w:p>
    <w:p w:rsidR="00167BFA" w:rsidRPr="00C42D79" w:rsidRDefault="00167BFA" w:rsidP="00167BFA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C42D79">
        <w:rPr>
          <w:rFonts w:ascii="Arial" w:hAnsi="Arial" w:cs="Arial"/>
        </w:rPr>
        <w:tab/>
      </w:r>
      <w:proofErr w:type="gramStart"/>
      <w:r w:rsidRPr="00C42D79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C42D79">
        <w:rPr>
          <w:b/>
          <w:bCs/>
          <w:color w:val="000000"/>
          <w:sz w:val="20"/>
          <w:szCs w:val="20"/>
        </w:rPr>
        <w:t xml:space="preserve"> </w:t>
      </w: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16"/>
          <w:szCs w:val="16"/>
        </w:rPr>
        <w:t>Код</w:t>
      </w:r>
      <w:r w:rsidRPr="00C42D79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 xml:space="preserve"> Количество</w:t>
      </w:r>
    </w:p>
    <w:p w:rsidR="00167BFA" w:rsidRPr="00C42D79" w:rsidRDefault="00167BFA" w:rsidP="00167BFA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>образования</w:t>
      </w:r>
    </w:p>
    <w:p w:rsidR="00167BFA" w:rsidRPr="00C42D79" w:rsidRDefault="00167BFA" w:rsidP="00167BFA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167BFA" w:rsidRPr="00C42D79" w:rsidRDefault="00167BFA" w:rsidP="00167BFA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>Войсковицкое СП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C42D79"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</w:t>
      </w:r>
    </w:p>
    <w:p w:rsidR="00167BFA" w:rsidRDefault="00167BFA" w:rsidP="00167BF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48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АВТОТРАНСПОРТНЫХ СРЕДСТВ И МОТОЦИКЛОВ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63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13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8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СОПУТСТВУЮЩИЕ ДОПОЛНИТЕЛЬНЫЕ УСЛУГИ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167BFA" w:rsidRDefault="00167BFA" w:rsidP="00167BF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ЗДРАВООХРАНЕНИЯ И СОЦИАЛЬНЫХ УСЛУГ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17</w:t>
      </w:r>
    </w:p>
    <w:p w:rsidR="00167BFA" w:rsidRDefault="00167BFA" w:rsidP="00167BFA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Войсковицкое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198</w:t>
      </w:r>
    </w:p>
    <w:p w:rsidR="00167BFA" w:rsidRPr="00C42D79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</w:pPr>
    </w:p>
    <w:p w:rsidR="00167BFA" w:rsidRPr="00C42D79" w:rsidRDefault="00167BFA" w:rsidP="00167BFA">
      <w:pPr>
        <w:pStyle w:val="a3"/>
        <w:spacing w:line="0" w:lineRule="atLeast"/>
        <w:jc w:val="center"/>
      </w:pPr>
    </w:p>
    <w:p w:rsidR="00167BFA" w:rsidRPr="00C42D79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</w:rPr>
      </w:pPr>
      <w:r w:rsidRPr="00C42D79">
        <w:rPr>
          <w:bCs/>
          <w:iCs/>
          <w:color w:val="000000"/>
        </w:rPr>
        <w:t xml:space="preserve">Распределение </w:t>
      </w:r>
      <w:proofErr w:type="gramStart"/>
      <w:r w:rsidRPr="00C42D79">
        <w:rPr>
          <w:bCs/>
          <w:iCs/>
          <w:color w:val="000000"/>
        </w:rPr>
        <w:t>учтенных</w:t>
      </w:r>
      <w:proofErr w:type="gramEnd"/>
      <w:r w:rsidRPr="00C42D79">
        <w:rPr>
          <w:bCs/>
          <w:iCs/>
          <w:color w:val="000000"/>
        </w:rPr>
        <w:t xml:space="preserve"> в Статистическом регистре Росстата</w:t>
      </w:r>
    </w:p>
    <w:p w:rsidR="00167BFA" w:rsidRPr="00C42D79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C42D79">
        <w:rPr>
          <w:b/>
          <w:bCs/>
          <w:iCs/>
          <w:color w:val="000000"/>
        </w:rPr>
        <w:t>организаций</w:t>
      </w:r>
      <w:r w:rsidRPr="00C42D79">
        <w:rPr>
          <w:bCs/>
          <w:iCs/>
          <w:color w:val="000000"/>
        </w:rPr>
        <w:t xml:space="preserve"> по Гатчинскому муниципальному району</w:t>
      </w:r>
    </w:p>
    <w:p w:rsidR="00167BFA" w:rsidRPr="00C42D79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C42D79">
        <w:rPr>
          <w:bCs/>
          <w:iCs/>
          <w:color w:val="000000"/>
        </w:rPr>
        <w:t xml:space="preserve"> в разрезе форм собственности  на 01.</w:t>
      </w:r>
      <w:r w:rsidRPr="007D22C5">
        <w:rPr>
          <w:bCs/>
          <w:iCs/>
          <w:color w:val="000000"/>
        </w:rPr>
        <w:t>01.2020</w:t>
      </w:r>
      <w:r w:rsidRPr="00C42D79">
        <w:rPr>
          <w:bCs/>
          <w:iCs/>
          <w:color w:val="000000"/>
        </w:rPr>
        <w:t xml:space="preserve"> года</w:t>
      </w:r>
    </w:p>
    <w:p w:rsidR="00167BFA" w:rsidRPr="00C42D79" w:rsidRDefault="00167BFA" w:rsidP="00167BFA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C42D79">
        <w:rPr>
          <w:b/>
          <w:bCs/>
          <w:color w:val="000000"/>
          <w:sz w:val="20"/>
          <w:szCs w:val="20"/>
        </w:rPr>
        <w:t>Войсковицкое СП</w:t>
      </w:r>
    </w:p>
    <w:p w:rsidR="00167BFA" w:rsidRDefault="00167BFA" w:rsidP="00167BF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C42D79"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167BFA" w:rsidRDefault="00167BFA" w:rsidP="00167BF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62</w:t>
      </w:r>
    </w:p>
    <w:p w:rsidR="00167BFA" w:rsidRDefault="00167BFA" w:rsidP="00167BF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Войсковицкое СП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74</w:t>
      </w:r>
    </w:p>
    <w:p w:rsidR="00167BFA" w:rsidRPr="00B248BC" w:rsidRDefault="00167BFA" w:rsidP="00167BF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highlight w:val="yellow"/>
        </w:rPr>
      </w:pPr>
    </w:p>
    <w:p w:rsidR="00167BFA" w:rsidRPr="00C42D79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</w:rPr>
      </w:pPr>
    </w:p>
    <w:p w:rsidR="00167BFA" w:rsidRPr="00167BFA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</w:rPr>
      </w:pPr>
    </w:p>
    <w:p w:rsidR="00167BFA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учтенных в Статистическом регистре Росстата организаций </w:t>
      </w:r>
    </w:p>
    <w:p w:rsidR="00167BFA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по муниципальным образованиям в разрезе видов экономической деятельности </w:t>
      </w:r>
    </w:p>
    <w:p w:rsidR="00167BFA" w:rsidRPr="00C42D79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</w:rPr>
      </w:pPr>
      <w:r w:rsidRPr="00167BFA">
        <w:rPr>
          <w:bCs/>
          <w:iCs/>
          <w:color w:val="000000"/>
        </w:rPr>
        <w:t xml:space="preserve"> </w:t>
      </w:r>
      <w:r w:rsidRPr="007D22C5">
        <w:rPr>
          <w:bCs/>
          <w:iCs/>
          <w:color w:val="000000"/>
        </w:rPr>
        <w:t xml:space="preserve">на </w:t>
      </w:r>
      <w:r w:rsidRPr="00C42D79">
        <w:rPr>
          <w:bCs/>
          <w:iCs/>
          <w:color w:val="000000"/>
        </w:rPr>
        <w:t>01.</w:t>
      </w:r>
      <w:r w:rsidRPr="007D22C5">
        <w:rPr>
          <w:bCs/>
          <w:iCs/>
          <w:color w:val="000000"/>
        </w:rPr>
        <w:t>01.</w:t>
      </w:r>
      <w:r w:rsidRPr="00167BFA">
        <w:rPr>
          <w:bCs/>
          <w:iCs/>
          <w:color w:val="000000"/>
        </w:rPr>
        <w:t>2020</w:t>
      </w:r>
      <w:r w:rsidRPr="00C42D79">
        <w:rPr>
          <w:bCs/>
          <w:iCs/>
          <w:color w:val="000000"/>
        </w:rPr>
        <w:t xml:space="preserve"> года</w:t>
      </w:r>
    </w:p>
    <w:p w:rsidR="00167BFA" w:rsidRPr="00C42D79" w:rsidRDefault="00167BFA" w:rsidP="00167BFA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both"/>
        <w:rPr>
          <w:bCs/>
          <w:iCs/>
          <w:color w:val="000000"/>
          <w:sz w:val="26"/>
          <w:szCs w:val="26"/>
        </w:rPr>
      </w:pPr>
    </w:p>
    <w:p w:rsidR="00167BFA" w:rsidRPr="00C42D79" w:rsidRDefault="00167BFA" w:rsidP="00167BF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 xml:space="preserve">Наименование </w:t>
      </w: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>Раздел ОКВЭД</w:t>
      </w: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 xml:space="preserve">                    </w:t>
      </w:r>
    </w:p>
    <w:p w:rsidR="00167BFA" w:rsidRPr="00C42D79" w:rsidRDefault="00167BFA" w:rsidP="00167BFA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C42D79">
        <w:rPr>
          <w:rFonts w:ascii="Arial" w:hAnsi="Arial" w:cs="Arial"/>
        </w:rPr>
        <w:tab/>
      </w:r>
      <w:proofErr w:type="gramStart"/>
      <w:r w:rsidRPr="00C42D79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C42D79">
        <w:rPr>
          <w:b/>
          <w:bCs/>
          <w:color w:val="000000"/>
          <w:sz w:val="20"/>
          <w:szCs w:val="20"/>
        </w:rPr>
        <w:t xml:space="preserve"> </w:t>
      </w: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16"/>
          <w:szCs w:val="16"/>
        </w:rPr>
        <w:t>Код</w:t>
      </w:r>
      <w:r w:rsidRPr="00C42D79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 xml:space="preserve"> Количество</w:t>
      </w:r>
    </w:p>
    <w:p w:rsidR="00167BFA" w:rsidRPr="00C42D79" w:rsidRDefault="00167BFA" w:rsidP="00167BFA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C42D79">
        <w:rPr>
          <w:rFonts w:ascii="Arial" w:hAnsi="Arial" w:cs="Arial"/>
        </w:rPr>
        <w:tab/>
      </w:r>
      <w:r w:rsidRPr="00C42D79">
        <w:rPr>
          <w:b/>
          <w:bCs/>
          <w:color w:val="000000"/>
          <w:sz w:val="20"/>
          <w:szCs w:val="20"/>
        </w:rPr>
        <w:t>образования</w:t>
      </w:r>
    </w:p>
    <w:p w:rsidR="00167BFA" w:rsidRPr="00C42D79" w:rsidRDefault="00167BFA" w:rsidP="00167BFA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C42D79"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ГАЗОМ И ПАРОМ; КОНДИЦИОНИРОВАНИЕ 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ВОЗДУХА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ОРГАНИЗАЦИЯ СБОРА И УТИЛИЗАЦИИ 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ОТХОДОВ, ДЕЯТЕЛЬНОСТЬ ПО ЛИКВИДАЦИИ 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ЗАГРЯЗНЕНИЙ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167BFA" w:rsidRDefault="00167BFA" w:rsidP="00167BF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12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АВТОТРАНСПОРТНЫХ СРЕДСТВ И МОТОЦИКЛОВ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10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СОПУТСТВУЮЩИЕ ДОПОЛНИТЕЛЬНЫЕ УСЛУГИ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ВОЕННОЙ БЕЗОПАСНОСТИ; 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СОЦИАЛЬНОЕ ОБЕСПЕЧЕНИЕ</w:t>
      </w:r>
    </w:p>
    <w:p w:rsidR="00167BFA" w:rsidRDefault="00167BFA" w:rsidP="00167BF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167BFA" w:rsidRDefault="00167BFA" w:rsidP="00167BFA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:rsidR="00167BFA" w:rsidRDefault="00167BFA" w:rsidP="00167BF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167BFA" w:rsidRDefault="00167BFA" w:rsidP="00167BFA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Войсковицкое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</w:p>
    <w:p w:rsidR="00167BFA" w:rsidRDefault="00167BFA" w:rsidP="00167BFA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167BFA" w:rsidRPr="005242FB" w:rsidRDefault="00167BFA" w:rsidP="00167BFA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 xml:space="preserve">Распределение занятого населения по видам экономической деятельности </w:t>
      </w:r>
    </w:p>
    <w:p w:rsidR="00167BFA" w:rsidRPr="005242FB" w:rsidRDefault="00167BFA" w:rsidP="00167BFA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>МО Войсковицкое сельское поселение</w:t>
      </w:r>
    </w:p>
    <w:p w:rsidR="00167BFA" w:rsidRPr="00167BFA" w:rsidRDefault="00167BFA" w:rsidP="00167BFA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состоянию на </w:t>
      </w:r>
      <w:r w:rsidRPr="00167BFA">
        <w:rPr>
          <w:b/>
          <w:sz w:val="20"/>
          <w:szCs w:val="20"/>
        </w:rPr>
        <w:t>01.01.2020</w:t>
      </w:r>
    </w:p>
    <w:tbl>
      <w:tblPr>
        <w:tblW w:w="1034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8222"/>
        <w:gridCol w:w="1560"/>
      </w:tblGrid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  <w:trHeight w:val="1217"/>
        </w:trPr>
        <w:tc>
          <w:tcPr>
            <w:tcW w:w="567" w:type="dxa"/>
            <w:tcBorders>
              <w:bottom w:val="nil"/>
            </w:tcBorders>
            <w:vAlign w:val="center"/>
          </w:tcPr>
          <w:p w:rsidR="00167BFA" w:rsidRDefault="00167BFA" w:rsidP="006A0DBC">
            <w:pPr>
              <w:jc w:val="center"/>
            </w:pPr>
            <w:r>
              <w:t>Ра</w:t>
            </w:r>
            <w:r>
              <w:t>з</w:t>
            </w:r>
            <w:r>
              <w:t>дел</w:t>
            </w:r>
          </w:p>
        </w:tc>
        <w:tc>
          <w:tcPr>
            <w:tcW w:w="8222" w:type="dxa"/>
            <w:tcBorders>
              <w:bottom w:val="nil"/>
            </w:tcBorders>
            <w:vAlign w:val="center"/>
          </w:tcPr>
          <w:p w:rsidR="00167BFA" w:rsidRDefault="00167BFA" w:rsidP="006A0DBC">
            <w:pPr>
              <w:jc w:val="center"/>
            </w:pPr>
            <w:r>
              <w:t>Показатели</w:t>
            </w:r>
          </w:p>
        </w:tc>
        <w:tc>
          <w:tcPr>
            <w:tcW w:w="1560" w:type="dxa"/>
            <w:vAlign w:val="center"/>
          </w:tcPr>
          <w:p w:rsidR="00167BFA" w:rsidRPr="00507F8E" w:rsidRDefault="00167BFA" w:rsidP="006A0DBC">
            <w:pPr>
              <w:jc w:val="center"/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Списочная</w:t>
            </w:r>
          </w:p>
          <w:p w:rsidR="00167BFA" w:rsidRPr="00507F8E" w:rsidRDefault="00167BFA" w:rsidP="006A0DBC">
            <w:pPr>
              <w:jc w:val="center"/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численность</w:t>
            </w:r>
          </w:p>
          <w:p w:rsidR="00167BFA" w:rsidRPr="00507F8E" w:rsidRDefault="00167BFA" w:rsidP="006A0DBC">
            <w:pPr>
              <w:jc w:val="center"/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работников</w:t>
            </w:r>
          </w:p>
          <w:p w:rsidR="00167BFA" w:rsidRDefault="00167BFA" w:rsidP="006A0DBC">
            <w:pPr>
              <w:jc w:val="center"/>
            </w:pPr>
            <w:r w:rsidRPr="00507F8E">
              <w:rPr>
                <w:sz w:val="20"/>
                <w:szCs w:val="20"/>
              </w:rPr>
              <w:t>предприятий, чел</w:t>
            </w:r>
            <w:r w:rsidRPr="00507F8E">
              <w:rPr>
                <w:sz w:val="20"/>
                <w:szCs w:val="20"/>
              </w:rPr>
              <w:t>о</w:t>
            </w:r>
            <w:r w:rsidRPr="00507F8E">
              <w:rPr>
                <w:sz w:val="20"/>
                <w:szCs w:val="20"/>
              </w:rPr>
              <w:t>век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67BFA" w:rsidRDefault="00167BFA" w:rsidP="006A0DBC">
            <w:pPr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167BFA" w:rsidRDefault="00167BFA" w:rsidP="006A0DB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</w:pPr>
            <w:r>
              <w:t>5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2"/>
          </w:tcPr>
          <w:p w:rsidR="00167BFA" w:rsidRDefault="00167BFA" w:rsidP="006A0DB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Всего занято в  экономике района по видам эконом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ческой деятельности:</w:t>
            </w:r>
          </w:p>
        </w:tc>
        <w:tc>
          <w:tcPr>
            <w:tcW w:w="1560" w:type="dxa"/>
            <w:shd w:val="clear" w:color="auto" w:fill="auto"/>
          </w:tcPr>
          <w:p w:rsidR="00167BFA" w:rsidRPr="007D22C5" w:rsidRDefault="00167BFA" w:rsidP="006A0D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404</w:t>
            </w:r>
            <w:r>
              <w:rPr>
                <w:b/>
                <w:lang w:val="en-US"/>
              </w:rPr>
              <w:t>2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2"/>
          </w:tcPr>
          <w:p w:rsidR="00167BFA" w:rsidRDefault="00167BFA" w:rsidP="006A0DBC">
            <w:pPr>
              <w:pStyle w:val="a5"/>
            </w:pPr>
            <w:r>
              <w:t>в том числе: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</w:pP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222" w:type="dxa"/>
          </w:tcPr>
          <w:p w:rsidR="00167BFA" w:rsidRDefault="00167BFA" w:rsidP="006A0DBC">
            <w:pPr>
              <w:pStyle w:val="a5"/>
            </w:pPr>
            <w:r w:rsidRPr="002C7DC6">
              <w:t>Сельское, лесное хозяйство, охота, рыболовс</w:t>
            </w:r>
            <w:r w:rsidRPr="002C7DC6">
              <w:t>т</w:t>
            </w:r>
            <w:r w:rsidRPr="002C7DC6">
              <w:t>во и рыбоводство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</w:pPr>
            <w:r>
              <w:t>380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</w:tc>
        <w:tc>
          <w:tcPr>
            <w:tcW w:w="8222" w:type="dxa"/>
          </w:tcPr>
          <w:p w:rsidR="00167BFA" w:rsidRDefault="00167BFA" w:rsidP="006A0DBC">
            <w:pPr>
              <w:pStyle w:val="a5"/>
            </w:pPr>
            <w:r w:rsidRPr="002C7DC6">
              <w:t>Добыча полезных ископаемых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</w:pPr>
            <w:r>
              <w:t>0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222" w:type="dxa"/>
          </w:tcPr>
          <w:p w:rsidR="00167BFA" w:rsidRDefault="00167BFA" w:rsidP="006A0DBC">
            <w:pPr>
              <w:pStyle w:val="a5"/>
            </w:pPr>
            <w:r w:rsidRPr="002C7DC6">
              <w:t>Обрабатывающие производства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</w:pPr>
            <w:r>
              <w:t>1316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222" w:type="dxa"/>
          </w:tcPr>
          <w:p w:rsidR="00167BFA" w:rsidRDefault="00167BFA" w:rsidP="006A0DBC">
            <w:pPr>
              <w:pStyle w:val="a5"/>
            </w:pPr>
            <w:r w:rsidRPr="002C7DC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</w:pPr>
            <w:r>
              <w:t>572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222" w:type="dxa"/>
          </w:tcPr>
          <w:p w:rsidR="00167BFA" w:rsidRDefault="00167BFA" w:rsidP="006A0DBC">
            <w:r w:rsidRPr="002C7DC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222" w:type="dxa"/>
          </w:tcPr>
          <w:p w:rsidR="00167BFA" w:rsidRDefault="00167BFA" w:rsidP="006A0DBC">
            <w:r w:rsidRPr="00191D3F">
              <w:t>Строительство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8222" w:type="dxa"/>
          </w:tcPr>
          <w:p w:rsidR="00167BFA" w:rsidRDefault="00167BFA" w:rsidP="006A0DBC">
            <w:r w:rsidRPr="00191D3F">
              <w:t>Торговля оптовая и розничная; ремонт авт</w:t>
            </w:r>
            <w:r w:rsidRPr="00191D3F">
              <w:t>о</w:t>
            </w:r>
            <w:r w:rsidRPr="00191D3F">
              <w:t>транспортных средств и мотоциклов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8222" w:type="dxa"/>
          </w:tcPr>
          <w:p w:rsidR="00167BFA" w:rsidRDefault="00167BFA" w:rsidP="006A0DBC">
            <w:r w:rsidRPr="00191D3F">
              <w:t>Транспортировка и хранение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222" w:type="dxa"/>
          </w:tcPr>
          <w:p w:rsidR="00167BFA" w:rsidRDefault="00167BFA" w:rsidP="006A0DBC">
            <w:r w:rsidRPr="00191D3F">
              <w:t>Деятельность гостиниц и предприятий общ</w:t>
            </w:r>
            <w:r w:rsidRPr="00191D3F">
              <w:t>е</w:t>
            </w:r>
            <w:r w:rsidRPr="00191D3F">
              <w:t>ственного питания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8222" w:type="dxa"/>
          </w:tcPr>
          <w:p w:rsidR="00167BFA" w:rsidRDefault="00167BFA" w:rsidP="006A0DBC">
            <w:r w:rsidRPr="00191D3F">
              <w:t>Деятельность в области информации и связи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8222" w:type="dxa"/>
          </w:tcPr>
          <w:p w:rsidR="00167BFA" w:rsidRDefault="00167BFA" w:rsidP="006A0DBC">
            <w:r w:rsidRPr="00191D3F">
              <w:t>Деятельность финансовая и страховая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8222" w:type="dxa"/>
          </w:tcPr>
          <w:p w:rsidR="00167BFA" w:rsidRDefault="00167BFA" w:rsidP="006A0DBC">
            <w:r w:rsidRPr="00191D3F">
              <w:t>Деятельность по операциям с недвижимым имуществом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8222" w:type="dxa"/>
          </w:tcPr>
          <w:p w:rsidR="00167BFA" w:rsidRDefault="00167BFA" w:rsidP="006A0DBC">
            <w:r w:rsidRPr="00191D3F">
              <w:t>Деятельность профессиональная, научная и техническая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8222" w:type="dxa"/>
          </w:tcPr>
          <w:p w:rsidR="00167BFA" w:rsidRDefault="00167BFA" w:rsidP="006A0DBC">
            <w:r w:rsidRPr="00191D3F">
              <w:t>Деятельность административная и сопутс</w:t>
            </w:r>
            <w:r w:rsidRPr="00191D3F">
              <w:t>т</w:t>
            </w:r>
            <w:r w:rsidRPr="00191D3F">
              <w:t>вующие дополнительные услуги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8222" w:type="dxa"/>
          </w:tcPr>
          <w:p w:rsidR="00167BFA" w:rsidRDefault="00167BFA" w:rsidP="006A0DBC">
            <w:r w:rsidRPr="00595756">
              <w:t>Государственное управление и обеспечение военной безопасности; социальное обеспеч</w:t>
            </w:r>
            <w:r w:rsidRPr="00595756">
              <w:t>е</w:t>
            </w:r>
            <w:r w:rsidRPr="00595756">
              <w:t>ние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222" w:type="dxa"/>
          </w:tcPr>
          <w:p w:rsidR="00167BFA" w:rsidRDefault="00167BFA" w:rsidP="006A0DBC">
            <w:r w:rsidRPr="009F3C00">
              <w:t>Образование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8222" w:type="dxa"/>
          </w:tcPr>
          <w:p w:rsidR="00167BFA" w:rsidRDefault="00167BFA" w:rsidP="006A0DBC">
            <w:pPr>
              <w:tabs>
                <w:tab w:val="left" w:pos="1530"/>
              </w:tabs>
            </w:pPr>
            <w:r w:rsidRPr="009F3C00">
              <w:t>Деятельность в области здравоохранения и социальных услуг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222" w:type="dxa"/>
          </w:tcPr>
          <w:p w:rsidR="00167BFA" w:rsidRDefault="00167BFA" w:rsidP="006A0DBC">
            <w:r w:rsidRPr="009F3C00">
              <w:t>Деятельность в области культуры, спорта, о</w:t>
            </w:r>
            <w:r w:rsidRPr="009F3C00">
              <w:t>р</w:t>
            </w:r>
            <w:r w:rsidRPr="009F3C00">
              <w:t>ганизации досуга и развлечений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222" w:type="dxa"/>
          </w:tcPr>
          <w:p w:rsidR="00167BFA" w:rsidRDefault="00167BFA" w:rsidP="006A0DBC">
            <w:r w:rsidRPr="009F3C00">
              <w:t>Предоставление прочих видов услуг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8222" w:type="dxa"/>
          </w:tcPr>
          <w:p w:rsidR="00167BFA" w:rsidRDefault="00167BFA" w:rsidP="006A0DBC">
            <w:r w:rsidRPr="009F3C00">
              <w:t>Деятельность домашних хозяйств как работ</w:t>
            </w:r>
            <w:r w:rsidRPr="009F3C00">
              <w:t>о</w:t>
            </w:r>
            <w:r w:rsidRPr="009F3C00">
              <w:t>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67BFA" w:rsidTr="006A0D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7BFA" w:rsidRPr="00A20589" w:rsidRDefault="00167BFA" w:rsidP="006A0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222" w:type="dxa"/>
          </w:tcPr>
          <w:p w:rsidR="00167BFA" w:rsidRDefault="00167BFA" w:rsidP="006A0DBC">
            <w:r w:rsidRPr="009F3C00">
              <w:t>Деятельность экстерриториальных организ</w:t>
            </w:r>
            <w:r w:rsidRPr="009F3C00">
              <w:t>а</w:t>
            </w:r>
            <w:r w:rsidRPr="009F3C00">
              <w:t>ций и органов</w:t>
            </w:r>
          </w:p>
        </w:tc>
        <w:tc>
          <w:tcPr>
            <w:tcW w:w="1560" w:type="dxa"/>
          </w:tcPr>
          <w:p w:rsidR="00167BFA" w:rsidRDefault="00167BFA" w:rsidP="006A0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167BFA" w:rsidRDefault="00167BFA" w:rsidP="00167BFA">
      <w:pPr>
        <w:pStyle w:val="a3"/>
        <w:spacing w:line="0" w:lineRule="atLeast"/>
        <w:ind w:firstLine="708"/>
        <w:jc w:val="both"/>
      </w:pPr>
    </w:p>
    <w:p w:rsidR="00167BFA" w:rsidRPr="00C42D79" w:rsidRDefault="00167BFA" w:rsidP="00167BFA">
      <w:pPr>
        <w:pStyle w:val="a3"/>
        <w:spacing w:line="0" w:lineRule="atLeast"/>
        <w:ind w:firstLine="708"/>
        <w:jc w:val="both"/>
      </w:pPr>
      <w:r w:rsidRPr="00C47229">
        <w:t xml:space="preserve">Согласно статистической отчетности общий </w:t>
      </w:r>
      <w:r w:rsidRPr="00BC6AE7">
        <w:t xml:space="preserve">объем отгруженных товаров собственного производства, выполненных работ и услуг по организациям, не относящимся субъектам малого предпринимательства, с численностью работников более 15 человек, (по основному виду деятельности «чистый ОКВЭД») за </w:t>
      </w:r>
      <w:r w:rsidRPr="004C2E73">
        <w:t>2019г</w:t>
      </w:r>
      <w:r w:rsidRPr="00BC6AE7">
        <w:t xml:space="preserve"> </w:t>
      </w:r>
      <w:r w:rsidRPr="00C42D79">
        <w:t xml:space="preserve">по </w:t>
      </w:r>
      <w:r>
        <w:t>5</w:t>
      </w:r>
      <w:r w:rsidRPr="00FB579A">
        <w:t xml:space="preserve"> предприятиям составил 8016,13 тыс</w:t>
      </w:r>
      <w:proofErr w:type="gramStart"/>
      <w:r w:rsidRPr="00FB579A">
        <w:t>.р</w:t>
      </w:r>
      <w:proofErr w:type="gramEnd"/>
      <w:r w:rsidRPr="00FB579A">
        <w:t>уб. с темпом роста к АППГ 324,8%.</w:t>
      </w:r>
    </w:p>
    <w:p w:rsidR="00167BFA" w:rsidRDefault="00167BFA" w:rsidP="00167BFA">
      <w:pPr>
        <w:pStyle w:val="1"/>
        <w:spacing w:line="0" w:lineRule="atLeast"/>
      </w:pPr>
      <w:bookmarkStart w:id="17" w:name="_Toc499117529"/>
      <w:bookmarkStart w:id="18" w:name="_Toc504643621"/>
      <w:bookmarkStart w:id="19" w:name="_Toc504643803"/>
      <w:bookmarkStart w:id="20" w:name="_Toc506476786"/>
      <w:bookmarkStart w:id="21" w:name="_Toc507597189"/>
      <w:bookmarkStart w:id="22" w:name="_Toc511135633"/>
    </w:p>
    <w:p w:rsidR="00167BFA" w:rsidRPr="00DD3739" w:rsidRDefault="00167BFA" w:rsidP="00167BFA">
      <w:pPr>
        <w:pStyle w:val="1"/>
        <w:spacing w:line="0" w:lineRule="atLeast"/>
      </w:pPr>
      <w:r w:rsidRPr="00DD3739">
        <w:t>Сельское хозяйство</w:t>
      </w:r>
      <w:bookmarkEnd w:id="17"/>
      <w:bookmarkEnd w:id="18"/>
      <w:bookmarkEnd w:id="19"/>
      <w:bookmarkEnd w:id="20"/>
      <w:bookmarkEnd w:id="21"/>
      <w:bookmarkEnd w:id="22"/>
    </w:p>
    <w:p w:rsidR="007767E4" w:rsidRDefault="00167BFA" w:rsidP="00167BFA">
      <w:r w:rsidRPr="00DD3739">
        <w:tab/>
        <w:t>Агропромышленный комплекс</w:t>
      </w:r>
      <w:r>
        <w:t xml:space="preserve"> МО</w:t>
      </w:r>
      <w:r w:rsidRPr="00DD3739">
        <w:t xml:space="preserve"> сохраняет положительные тенденции развития. Основная доля продукции сельского хозяйства производится на АО «Племенная птицефабрика Войсковицы». Предприятие является племенным репродуктором </w:t>
      </w:r>
      <w:r w:rsidRPr="00DD3739">
        <w:rPr>
          <w:lang w:val="en-US"/>
        </w:rPr>
        <w:t>II</w:t>
      </w:r>
      <w:r w:rsidRPr="00DD3739">
        <w:t xml:space="preserve"> порядка, поставляющим инкубационное яйцо финального гибрида кроссов «</w:t>
      </w:r>
      <w:proofErr w:type="spellStart"/>
      <w:r w:rsidRPr="00DD3739">
        <w:t>Кобб</w:t>
      </w:r>
      <w:proofErr w:type="spellEnd"/>
      <w:r w:rsidRPr="00DD3739">
        <w:t>» и «Росс</w:t>
      </w:r>
      <w:r w:rsidRPr="00EB3E50">
        <w:t>». За 201</w:t>
      </w:r>
      <w:r>
        <w:t>9</w:t>
      </w:r>
      <w:r w:rsidRPr="00EB3E50">
        <w:t>год отгружено продукции соб</w:t>
      </w:r>
      <w:r>
        <w:t>ственного производства на сумму 1727</w:t>
      </w:r>
      <w:r w:rsidRPr="00FB579A">
        <w:t>465</w:t>
      </w:r>
      <w:r w:rsidRPr="00FB579A">
        <w:rPr>
          <w:color w:val="000000"/>
          <w:sz w:val="20"/>
          <w:szCs w:val="20"/>
        </w:rPr>
        <w:t xml:space="preserve"> </w:t>
      </w:r>
      <w:r w:rsidRPr="00FB579A">
        <w:t>тыс. руб., произведено 96,045 млн. штук яиц.</w:t>
      </w:r>
    </w:p>
    <w:p w:rsidR="00167BFA" w:rsidRPr="00E52766" w:rsidRDefault="00167BFA" w:rsidP="00167BFA">
      <w:pPr>
        <w:spacing w:line="0" w:lineRule="atLeast"/>
        <w:ind w:right="-1" w:firstLine="708"/>
        <w:jc w:val="both"/>
      </w:pPr>
      <w:r w:rsidRPr="00EB3E50">
        <w:t xml:space="preserve">Наряду с ведущими сельскохозяйственными предприятиями осуществляют свою деятельность и фермерские  хозяйства. На территории  сельского  поселения </w:t>
      </w:r>
      <w:r w:rsidRPr="00D7704F">
        <w:t xml:space="preserve">зарегистрировано </w:t>
      </w:r>
      <w:r>
        <w:t>3</w:t>
      </w:r>
      <w:r w:rsidRPr="00D7704F">
        <w:t xml:space="preserve"> </w:t>
      </w:r>
      <w:proofErr w:type="gramStart"/>
      <w:r w:rsidRPr="00D7704F">
        <w:t>крестьянских</w:t>
      </w:r>
      <w:proofErr w:type="gramEnd"/>
      <w:r w:rsidRPr="00D7704F">
        <w:t xml:space="preserve"> (фермерских)</w:t>
      </w:r>
      <w:r w:rsidRPr="00EB3E50">
        <w:t xml:space="preserve"> хозяйства, специализирующиеся на разведении крупного </w:t>
      </w:r>
      <w:r>
        <w:t xml:space="preserve">и мелкого </w:t>
      </w:r>
      <w:r w:rsidRPr="00EB3E50">
        <w:t xml:space="preserve">рогатого скота. </w:t>
      </w:r>
    </w:p>
    <w:p w:rsidR="00167BFA" w:rsidRPr="00124990" w:rsidRDefault="00167BFA" w:rsidP="00167BFA">
      <w:pPr>
        <w:pStyle w:val="1"/>
        <w:spacing w:line="0" w:lineRule="atLeast"/>
      </w:pPr>
      <w:bookmarkStart w:id="23" w:name="_Toc474403135"/>
      <w:bookmarkStart w:id="24" w:name="_Toc474403361"/>
      <w:bookmarkStart w:id="25" w:name="_Toc474403447"/>
      <w:bookmarkStart w:id="26" w:name="_Toc474403700"/>
      <w:bookmarkStart w:id="27" w:name="_Toc474403907"/>
      <w:bookmarkStart w:id="28" w:name="_Toc475111722"/>
      <w:bookmarkStart w:id="29" w:name="_Toc475961780"/>
      <w:bookmarkStart w:id="30" w:name="_Toc475962809"/>
      <w:bookmarkStart w:id="31" w:name="_Toc479950748"/>
      <w:bookmarkStart w:id="32" w:name="_Toc479952016"/>
      <w:bookmarkStart w:id="33" w:name="_Toc479952026"/>
      <w:bookmarkStart w:id="34" w:name="_Toc480295767"/>
      <w:bookmarkStart w:id="35" w:name="_Toc480883723"/>
      <w:bookmarkStart w:id="36" w:name="_Toc481509889"/>
      <w:bookmarkStart w:id="37" w:name="_Toc481509901"/>
      <w:bookmarkStart w:id="38" w:name="_Toc482276732"/>
      <w:bookmarkStart w:id="39" w:name="_Toc482713670"/>
      <w:bookmarkStart w:id="40" w:name="_Toc482875046"/>
      <w:bookmarkStart w:id="41" w:name="_Toc484168521"/>
      <w:bookmarkStart w:id="42" w:name="_Toc487119150"/>
      <w:bookmarkStart w:id="43" w:name="_Toc491556293"/>
      <w:bookmarkStart w:id="44" w:name="_Toc494986090"/>
      <w:bookmarkStart w:id="45" w:name="_Toc498501590"/>
      <w:bookmarkStart w:id="46" w:name="_Toc499117532"/>
      <w:bookmarkStart w:id="47" w:name="_Toc504643624"/>
      <w:bookmarkStart w:id="48" w:name="_Toc504643807"/>
      <w:bookmarkStart w:id="49" w:name="_Toc506476790"/>
      <w:bookmarkStart w:id="50" w:name="_Toc507597193"/>
      <w:bookmarkStart w:id="51" w:name="_Toc511135637"/>
      <w:r w:rsidRPr="00124990">
        <w:t>Потребительский рынок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167BFA" w:rsidRPr="00124990" w:rsidRDefault="00167BFA" w:rsidP="00167BFA">
      <w:pPr>
        <w:spacing w:line="0" w:lineRule="atLeast"/>
        <w:jc w:val="both"/>
        <w:rPr>
          <w:kern w:val="1"/>
        </w:rPr>
      </w:pPr>
      <w:r w:rsidRPr="00124990">
        <w:rPr>
          <w:color w:val="000000"/>
        </w:rPr>
        <w:tab/>
      </w:r>
      <w:r w:rsidRPr="00D33382">
        <w:rPr>
          <w:kern w:val="1"/>
        </w:rPr>
        <w:t xml:space="preserve">Потребительский рынок  представлен оборотом продукции общественного питания и платных </w:t>
      </w:r>
      <w:r>
        <w:rPr>
          <w:kern w:val="1"/>
        </w:rPr>
        <w:t>услуг населению.</w:t>
      </w:r>
    </w:p>
    <w:p w:rsidR="00167BFA" w:rsidRPr="00FA216B" w:rsidRDefault="00167BFA" w:rsidP="00167BFA">
      <w:pPr>
        <w:spacing w:line="0" w:lineRule="atLeast"/>
        <w:ind w:right="-1" w:firstLine="708"/>
        <w:jc w:val="both"/>
      </w:pPr>
      <w:r w:rsidRPr="00FA216B">
        <w:t xml:space="preserve">На территории Войсковицкого сельского поселения действуют  </w:t>
      </w:r>
      <w:r>
        <w:t>2</w:t>
      </w:r>
      <w:r w:rsidRPr="00A55532">
        <w:t>7</w:t>
      </w:r>
      <w:r w:rsidRPr="00FA216B">
        <w:t xml:space="preserve"> объектов  розничной торговли, в том числе 4 торговых павильона;  2 аптечных пункта, 2 отделения почтовой связи, отделение Сбербанка России, 2  столовых закрытого типа при общеобразовательных учреждениях, 1 кафе общедоступной сети,  </w:t>
      </w:r>
      <w:r>
        <w:t>1</w:t>
      </w:r>
      <w:r w:rsidRPr="00A55532">
        <w:t>0</w:t>
      </w:r>
      <w:r w:rsidRPr="00FA216B">
        <w:t xml:space="preserve"> объектов бытового обслуживания населения, 2 автозаправочных станции. </w:t>
      </w:r>
    </w:p>
    <w:p w:rsidR="00167BFA" w:rsidRPr="00124990" w:rsidRDefault="00167BFA" w:rsidP="00167BFA">
      <w:pPr>
        <w:spacing w:line="0" w:lineRule="atLeast"/>
        <w:ind w:right="-1" w:firstLine="708"/>
        <w:jc w:val="both"/>
      </w:pPr>
      <w:r w:rsidRPr="00FA216B">
        <w:lastRenderedPageBreak/>
        <w:t xml:space="preserve">На территории муниципального образования действуют 2 </w:t>
      </w:r>
      <w:proofErr w:type="gramStart"/>
      <w:r w:rsidRPr="00FA216B">
        <w:t>сетевых</w:t>
      </w:r>
      <w:proofErr w:type="gramEnd"/>
      <w:r w:rsidRPr="002F3230">
        <w:t xml:space="preserve"> магазина:</w:t>
      </w:r>
    </w:p>
    <w:p w:rsidR="00167BFA" w:rsidRPr="00124990" w:rsidRDefault="00167BFA" w:rsidP="00167BFA">
      <w:pPr>
        <w:spacing w:line="0" w:lineRule="atLeast"/>
        <w:ind w:right="-1"/>
        <w:jc w:val="both"/>
      </w:pPr>
      <w:r w:rsidRPr="00124990">
        <w:rPr>
          <w:bCs/>
        </w:rPr>
        <w:t>ООО "</w:t>
      </w:r>
      <w:proofErr w:type="spellStart"/>
      <w:r w:rsidRPr="00124990">
        <w:rPr>
          <w:bCs/>
        </w:rPr>
        <w:t>Тандер</w:t>
      </w:r>
      <w:proofErr w:type="spellEnd"/>
      <w:r w:rsidRPr="00124990">
        <w:rPr>
          <w:bCs/>
        </w:rPr>
        <w:t xml:space="preserve">" </w:t>
      </w:r>
      <w:r w:rsidRPr="00124990">
        <w:t>Магнит и ТОСП ООО «</w:t>
      </w:r>
      <w:proofErr w:type="spellStart"/>
      <w:r w:rsidRPr="00124990">
        <w:t>Агроторг</w:t>
      </w:r>
      <w:proofErr w:type="spellEnd"/>
      <w:r w:rsidRPr="00124990">
        <w:t>» (Пятерочка-7550)</w:t>
      </w:r>
      <w:r w:rsidRPr="00124990">
        <w:rPr>
          <w:bCs/>
        </w:rPr>
        <w:t>. М</w:t>
      </w:r>
      <w:r w:rsidRPr="00124990">
        <w:t>агазины самообслуживания ориентированы на быструю покупку продуктов и сопутствующих товаров повседневного спроса при достаточном ассортименте товаров и пользуются спросом у  населения.</w:t>
      </w:r>
    </w:p>
    <w:tbl>
      <w:tblPr>
        <w:tblW w:w="9364" w:type="dxa"/>
        <w:tblInd w:w="100" w:type="dxa"/>
        <w:tblLayout w:type="fixed"/>
        <w:tblLook w:val="04A0"/>
      </w:tblPr>
      <w:tblGrid>
        <w:gridCol w:w="6954"/>
        <w:gridCol w:w="1134"/>
        <w:gridCol w:w="1276"/>
      </w:tblGrid>
      <w:tr w:rsidR="00167BFA" w:rsidRPr="00124990" w:rsidTr="006A0DBC">
        <w:trPr>
          <w:trHeight w:val="588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BFA" w:rsidRPr="00124990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24990">
              <w:rPr>
                <w:color w:val="000000"/>
              </w:rPr>
              <w:t xml:space="preserve">  </w:t>
            </w:r>
            <w:r w:rsidRPr="00124990">
              <w:rPr>
                <w:color w:val="000000"/>
                <w:sz w:val="18"/>
                <w:szCs w:val="18"/>
              </w:rPr>
              <w:t>Объекты</w:t>
            </w:r>
            <w:r w:rsidRPr="00124990">
              <w:rPr>
                <w:sz w:val="18"/>
                <w:szCs w:val="18"/>
              </w:rPr>
              <w:t xml:space="preserve"> потребительского рынка Войсковицкого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  <w:r w:rsidRPr="00124990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24990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Всего</w:t>
            </w:r>
          </w:p>
        </w:tc>
      </w:tr>
      <w:tr w:rsidR="00167BFA" w:rsidRPr="00124990" w:rsidTr="006A0DBC">
        <w:trPr>
          <w:trHeight w:val="532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b/>
                <w:sz w:val="18"/>
                <w:szCs w:val="18"/>
              </w:rPr>
              <w:t>Объекты бытового обслуживания</w:t>
            </w:r>
            <w:r w:rsidRPr="00124990">
              <w:rPr>
                <w:b/>
                <w:sz w:val="18"/>
                <w:szCs w:val="18"/>
              </w:rPr>
              <w:br/>
            </w:r>
            <w:r w:rsidRPr="00124990">
              <w:rPr>
                <w:sz w:val="18"/>
                <w:szCs w:val="18"/>
              </w:rPr>
              <w:t xml:space="preserve">Число объектов бытового обслуживания населения, </w:t>
            </w:r>
            <w:r w:rsidRPr="00124990">
              <w:rPr>
                <w:sz w:val="18"/>
                <w:szCs w:val="18"/>
              </w:rPr>
              <w:br/>
              <w:t>оказывающих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67BFA" w:rsidRPr="00124990" w:rsidTr="006A0DBC">
        <w:trPr>
          <w:trHeight w:val="186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67BFA" w:rsidRPr="00124990" w:rsidTr="006A0DBC">
        <w:trPr>
          <w:trHeight w:val="69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по ремонту и пошиву швейных, меховых и кожаных</w:t>
            </w:r>
            <w:r w:rsidRPr="00124990">
              <w:rPr>
                <w:sz w:val="18"/>
                <w:szCs w:val="18"/>
              </w:rPr>
              <w:br/>
              <w:t xml:space="preserve">изделий, головных уборов и изделий текстильной </w:t>
            </w:r>
            <w:r w:rsidRPr="00124990">
              <w:rPr>
                <w:sz w:val="18"/>
                <w:szCs w:val="18"/>
              </w:rPr>
              <w:br/>
              <w:t>галантереи, ремонту, пошиву и вязанию трикотажных</w:t>
            </w:r>
            <w:r w:rsidRPr="00124990">
              <w:rPr>
                <w:sz w:val="18"/>
                <w:szCs w:val="18"/>
              </w:rPr>
              <w:br/>
              <w:t>изделий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1</w:t>
            </w:r>
          </w:p>
        </w:tc>
      </w:tr>
      <w:tr w:rsidR="00167BFA" w:rsidRPr="00124990" w:rsidTr="006A0DBC">
        <w:trPr>
          <w:trHeight w:val="41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по техническому обслуживанию и ремонту транспортных</w:t>
            </w:r>
            <w:r w:rsidRPr="00124990">
              <w:rPr>
                <w:sz w:val="18"/>
                <w:szCs w:val="18"/>
              </w:rPr>
              <w:br/>
              <w:t>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1</w:t>
            </w:r>
          </w:p>
        </w:tc>
      </w:tr>
      <w:tr w:rsidR="00167BFA" w:rsidRPr="00124990" w:rsidTr="006A0DBC">
        <w:trPr>
          <w:trHeight w:val="275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бань, душевых и саун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1</w:t>
            </w:r>
          </w:p>
        </w:tc>
      </w:tr>
      <w:tr w:rsidR="00167BFA" w:rsidRPr="00124990" w:rsidTr="006A0DB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</w:p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4</w:t>
            </w:r>
          </w:p>
        </w:tc>
      </w:tr>
      <w:tr w:rsidR="00167BFA" w:rsidRPr="00124990" w:rsidTr="006A0DB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прочие услуги бытового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EC31C7" w:rsidRDefault="00167BFA" w:rsidP="006A0DBC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167BFA" w:rsidRPr="00124990" w:rsidTr="006A0DBC">
        <w:trPr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b/>
                <w:sz w:val="18"/>
                <w:szCs w:val="18"/>
              </w:rPr>
              <w:t>Объекты розничной торговли и общественного питания</w:t>
            </w:r>
            <w:r w:rsidRPr="00124990">
              <w:rPr>
                <w:sz w:val="18"/>
                <w:szCs w:val="18"/>
              </w:rPr>
              <w:br/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Х</w:t>
            </w:r>
          </w:p>
        </w:tc>
      </w:tr>
      <w:tr w:rsidR="00167BFA" w:rsidRPr="00124990" w:rsidTr="006A0DBC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88696C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167BFA" w:rsidRPr="00124990" w:rsidTr="006A0DBC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павильоны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4</w:t>
            </w:r>
          </w:p>
        </w:tc>
      </w:tr>
      <w:tr w:rsidR="00167BFA" w:rsidRPr="00124990" w:rsidTr="006A0DBC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2</w:t>
            </w:r>
          </w:p>
        </w:tc>
      </w:tr>
      <w:tr w:rsidR="00167BFA" w:rsidRPr="00124990" w:rsidTr="006A0DBC">
        <w:trPr>
          <w:trHeight w:val="33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столовые, кафе, бары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BFA" w:rsidRPr="00124990" w:rsidRDefault="00167BFA" w:rsidP="006A0DB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BFA" w:rsidRPr="00011F7B" w:rsidRDefault="00167BFA" w:rsidP="006A0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3</w:t>
            </w:r>
          </w:p>
        </w:tc>
      </w:tr>
    </w:tbl>
    <w:p w:rsidR="00167BFA" w:rsidRDefault="00167BFA" w:rsidP="00167BFA"/>
    <w:p w:rsidR="00167BFA" w:rsidRDefault="00167BFA" w:rsidP="00167BFA"/>
    <w:tbl>
      <w:tblPr>
        <w:tblW w:w="10304" w:type="dxa"/>
        <w:tblInd w:w="-1026" w:type="dxa"/>
        <w:tblLook w:val="04A0"/>
      </w:tblPr>
      <w:tblGrid>
        <w:gridCol w:w="2625"/>
        <w:gridCol w:w="1662"/>
        <w:gridCol w:w="1290"/>
        <w:gridCol w:w="1078"/>
        <w:gridCol w:w="1796"/>
        <w:gridCol w:w="1853"/>
      </w:tblGrid>
      <w:tr w:rsidR="00167BFA" w:rsidRPr="00167BFA" w:rsidTr="00167BFA">
        <w:trPr>
          <w:trHeight w:val="720"/>
        </w:trPr>
        <w:tc>
          <w:tcPr>
            <w:tcW w:w="10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67BF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Среднесписочная численность работников организаций Ленинградской области, не относящимся к субъектам малого предпринимательства за январь-декабрь 2019 года (хозяйственный </w:t>
            </w:r>
            <w:proofErr w:type="spellStart"/>
            <w:r w:rsidRPr="00167BFA">
              <w:rPr>
                <w:rFonts w:ascii="Arial CYR" w:hAnsi="Arial CYR" w:cs="Arial CYR"/>
                <w:b/>
                <w:bCs/>
                <w:sz w:val="20"/>
                <w:szCs w:val="20"/>
              </w:rPr>
              <w:t>okved</w:t>
            </w:r>
            <w:proofErr w:type="spellEnd"/>
            <w:r w:rsidRPr="00167BF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) </w:t>
            </w:r>
            <w:proofErr w:type="gramEnd"/>
          </w:p>
        </w:tc>
      </w:tr>
      <w:tr w:rsidR="00167BFA" w:rsidRPr="00167BFA" w:rsidTr="00167BFA">
        <w:trPr>
          <w:trHeight w:val="720"/>
        </w:trPr>
        <w:tc>
          <w:tcPr>
            <w:tcW w:w="10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b/>
                <w:bCs/>
                <w:sz w:val="20"/>
                <w:szCs w:val="20"/>
              </w:rPr>
              <w:t>Войсковицкое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39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67BFA"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Количество организаций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Период с начала отчетного года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Соответствующий период с начала прошлого года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 xml:space="preserve">Темпы роста периода с начала отчетного года </w:t>
            </w:r>
            <w:proofErr w:type="gramStart"/>
            <w:r w:rsidRPr="00167BF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67BFA">
              <w:rPr>
                <w:color w:val="000000"/>
                <w:sz w:val="20"/>
                <w:szCs w:val="20"/>
              </w:rPr>
              <w:t xml:space="preserve"> % к соответствующему периоду с начала прошлого года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96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3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101.АГ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1438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1471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97,7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Платные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103.АГ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391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424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92,2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Бытовые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104.АГ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204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Деятельность организаций, для которых 'Торговля </w:t>
            </w:r>
            <w:proofErr w:type="spellStart"/>
            <w:r w:rsidRPr="00167BFA">
              <w:rPr>
                <w:rFonts w:ascii="Arial CYR" w:hAnsi="Arial CYR" w:cs="Arial CYR"/>
                <w:sz w:val="20"/>
                <w:szCs w:val="20"/>
              </w:rPr>
              <w:t>оптовая</w:t>
            </w:r>
            <w:proofErr w:type="gramStart"/>
            <w:r w:rsidRPr="00167BFA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167BFA">
              <w:rPr>
                <w:rFonts w:ascii="Arial CYR" w:hAnsi="Arial CYR" w:cs="Arial CYR"/>
                <w:sz w:val="20"/>
                <w:szCs w:val="20"/>
              </w:rPr>
              <w:t>роме</w:t>
            </w:r>
            <w:proofErr w:type="spellEnd"/>
            <w:r w:rsidRPr="00167BFA">
              <w:rPr>
                <w:rFonts w:ascii="Arial CYR" w:hAnsi="Arial CYR" w:cs="Arial CYR"/>
                <w:sz w:val="20"/>
                <w:szCs w:val="20"/>
              </w:rPr>
              <w:t xml:space="preserve"> оптовой торговли автотранспортными средствами и мотоциклами' не является основным видом экономической 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106.АГ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1438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1471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97,7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01.02.АГ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Животноводство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01.4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Разведение сельскохозяйственной птицы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01.47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 изделий из бумаги и картона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17.2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17.22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35.3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35.30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Производство пара и горячей воды (тепловой энергии)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35.30.1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 пара и горячей воды (тепловой энергии) котельными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35.30.14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56.2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56.29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280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56.29.1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68.3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68.32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 xml:space="preserve">Управление эксплуатацией жилого фонда за вознаграждение или на </w:t>
            </w: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договорной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68.32.1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81.2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чистке и уборке прочая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81.29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81.29.9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78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84.11.3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84.11.35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103,4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103,4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Образование общее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100,7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дошкольное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профессиональное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высшее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дополнительное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в области культуры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85.41.2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в сфере общего образования, кроме дошкольного образования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85.01.03.АГ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90.0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в области исполнительских искусств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90.01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 xml:space="preserve">Деятельность в области культуры, искусства, отдыха и </w:t>
            </w:r>
            <w:proofErr w:type="spellStart"/>
            <w:r w:rsidRPr="00167BFA">
              <w:rPr>
                <w:rFonts w:ascii="Arial CYR" w:hAnsi="Arial CYR" w:cs="Arial CYR"/>
                <w:sz w:val="20"/>
                <w:szCs w:val="20"/>
              </w:rPr>
              <w:t>развлечний</w:t>
            </w:r>
            <w:proofErr w:type="spellEnd"/>
            <w:r w:rsidRPr="00167BFA">
              <w:rPr>
                <w:rFonts w:ascii="Arial CYR" w:hAnsi="Arial CYR" w:cs="Arial CYR"/>
                <w:sz w:val="20"/>
                <w:szCs w:val="20"/>
              </w:rPr>
              <w:t>, теле- и радиовещания, прочих информационных услуг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90.91.01.АГ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Собирательная классификационная группировка видов экономической деятельности 'Туризм'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1321000.029.01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Собирательная классификационная группировка видов экономической деятельности 'Промышленность'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1323500.029.31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Собирательная классификационная группировка видов экономической деятельности 'Агропромышленный комплекс'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1325000.029.01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1325800.029.01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</w:tbl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tbl>
      <w:tblPr>
        <w:tblW w:w="10304" w:type="dxa"/>
        <w:tblInd w:w="-885" w:type="dxa"/>
        <w:tblLook w:val="04A0"/>
      </w:tblPr>
      <w:tblGrid>
        <w:gridCol w:w="2625"/>
        <w:gridCol w:w="1662"/>
        <w:gridCol w:w="1290"/>
        <w:gridCol w:w="1078"/>
        <w:gridCol w:w="1796"/>
        <w:gridCol w:w="1853"/>
      </w:tblGrid>
      <w:tr w:rsidR="00167BFA" w:rsidRPr="00167BFA" w:rsidTr="00167BFA">
        <w:trPr>
          <w:trHeight w:val="720"/>
        </w:trPr>
        <w:tc>
          <w:tcPr>
            <w:tcW w:w="10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67BF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Среднемесячная начисленная заработная плата работников по организациям Ленинградской области, не относящимся к субъектам малого предпринимательства   (хозяйственный ОКВЭД)  за январь-декабрь 2019 года </w:t>
            </w:r>
            <w:proofErr w:type="gramEnd"/>
          </w:p>
        </w:tc>
      </w:tr>
      <w:tr w:rsidR="00167BFA" w:rsidRPr="00167BFA" w:rsidTr="00167BFA">
        <w:trPr>
          <w:trHeight w:val="720"/>
        </w:trPr>
        <w:tc>
          <w:tcPr>
            <w:tcW w:w="10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b/>
                <w:bCs/>
                <w:sz w:val="20"/>
                <w:szCs w:val="20"/>
              </w:rPr>
              <w:t>Войсковицкое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39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67BFA"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Количество организаций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Период с начала отчетного года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Соответствующий период с начала прошлого года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 xml:space="preserve">Темпы роста периода с начала отчетного года </w:t>
            </w:r>
            <w:proofErr w:type="gramStart"/>
            <w:r w:rsidRPr="00167BF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67BFA">
              <w:rPr>
                <w:color w:val="000000"/>
                <w:sz w:val="20"/>
                <w:szCs w:val="20"/>
              </w:rPr>
              <w:t xml:space="preserve"> % к соответствующему периоду с начала прошлого года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96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color w:val="000000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3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color w:val="000000"/>
                <w:sz w:val="20"/>
                <w:szCs w:val="20"/>
              </w:rPr>
            </w:pPr>
            <w:r w:rsidRPr="00167BF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101.АГ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39810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36872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Платные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103.АГ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37223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32139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115,8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Бытовые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104.АГ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204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 xml:space="preserve">Деятельность организаций, для которых 'Торговля </w:t>
            </w:r>
            <w:proofErr w:type="spellStart"/>
            <w:r w:rsidRPr="00167BFA">
              <w:rPr>
                <w:rFonts w:ascii="Arial CYR" w:hAnsi="Arial CYR" w:cs="Arial CYR"/>
                <w:sz w:val="20"/>
                <w:szCs w:val="20"/>
              </w:rPr>
              <w:t>оптовая</w:t>
            </w:r>
            <w:proofErr w:type="gramStart"/>
            <w:r w:rsidRPr="00167BFA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167BFA">
              <w:rPr>
                <w:rFonts w:ascii="Arial CYR" w:hAnsi="Arial CYR" w:cs="Arial CYR"/>
                <w:sz w:val="20"/>
                <w:szCs w:val="20"/>
              </w:rPr>
              <w:t>роме</w:t>
            </w:r>
            <w:proofErr w:type="spellEnd"/>
            <w:r w:rsidRPr="00167BFA">
              <w:rPr>
                <w:rFonts w:ascii="Arial CYR" w:hAnsi="Arial CYR" w:cs="Arial CYR"/>
                <w:sz w:val="20"/>
                <w:szCs w:val="20"/>
              </w:rPr>
              <w:t xml:space="preserve"> оптовой торговли автотранспортными средствами и мотоциклами' не является основным видом экономической 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106.АГ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38207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35584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107,4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01.02.АГ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Животноводство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01.4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Разведение сельскохозяйственной птицы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01.47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Производство бумаги и бумажных изделий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 изделий из бумаги и картона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17.2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17.22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35.3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35.30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 пара и горячей воды (тепловой энергии)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35.30.1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Производство пара и горячей воды (тепловой энергии) котельными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35.30.14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56.2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56.29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280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56.29.1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68.3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68.32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68.32.1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81.2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чистке и уборке прочая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81.29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81.29.9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78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84.11.3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84.11.35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36967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34538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36967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34538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общее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39134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36650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106,8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дошкольное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профессиональное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высшее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дополнительное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Образование в области культуры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85.41.2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76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в сфере общего образования, кроме дошкольного образования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85.01.03.АГ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 xml:space="preserve">Деятельность творческая, деятельность в области искусства и организации </w:t>
            </w: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развлечений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0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lastRenderedPageBreak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90.0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Деятельность в области исполнительских искусств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90.01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 xml:space="preserve">Деятельность в области культуры, искусства, отдыха и </w:t>
            </w:r>
            <w:proofErr w:type="spellStart"/>
            <w:r w:rsidRPr="00167BFA">
              <w:rPr>
                <w:rFonts w:ascii="Arial CYR" w:hAnsi="Arial CYR" w:cs="Arial CYR"/>
                <w:sz w:val="20"/>
                <w:szCs w:val="20"/>
              </w:rPr>
              <w:t>развлечний</w:t>
            </w:r>
            <w:proofErr w:type="spellEnd"/>
            <w:r w:rsidRPr="00167BFA">
              <w:rPr>
                <w:rFonts w:ascii="Arial CYR" w:hAnsi="Arial CYR" w:cs="Arial CYR"/>
                <w:sz w:val="20"/>
                <w:szCs w:val="20"/>
              </w:rPr>
              <w:t>, теле- и радиовещания, прочих информационных услуг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90.91.01.АГ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Собирательная классификационная группировка видов экономической деятельности 'Туризм'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1321000.029.01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27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Собирательная классификационная группировка видов экономической деятельности 'Промышленность'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1323500.029.31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15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Собирательная классификационная группировка видов экономической деятельности 'Агропромышленный комплекс'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1325000.029.01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  <w:tr w:rsidR="00167BFA" w:rsidRPr="00167BFA" w:rsidTr="00167BFA">
        <w:trPr>
          <w:trHeight w:val="51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1325800.029.01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BFA" w:rsidRPr="00167BFA" w:rsidRDefault="00167BFA" w:rsidP="00167B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7BFA">
              <w:rPr>
                <w:rFonts w:ascii="Arial CYR" w:hAnsi="Arial CYR" w:cs="Arial CYR"/>
                <w:sz w:val="20"/>
                <w:szCs w:val="20"/>
              </w:rPr>
              <w:t>...</w:t>
            </w:r>
          </w:p>
        </w:tc>
      </w:tr>
    </w:tbl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p w:rsidR="00167BFA" w:rsidRDefault="00167BFA" w:rsidP="00167BFA"/>
    <w:tbl>
      <w:tblPr>
        <w:tblW w:w="10074" w:type="dxa"/>
        <w:tblInd w:w="-743" w:type="dxa"/>
        <w:tblLook w:val="04A0"/>
      </w:tblPr>
      <w:tblGrid>
        <w:gridCol w:w="1315"/>
        <w:gridCol w:w="1075"/>
        <w:gridCol w:w="1097"/>
        <w:gridCol w:w="1171"/>
        <w:gridCol w:w="1298"/>
        <w:gridCol w:w="1075"/>
        <w:gridCol w:w="920"/>
        <w:gridCol w:w="920"/>
        <w:gridCol w:w="1203"/>
      </w:tblGrid>
      <w:tr w:rsidR="00167BFA" w:rsidRPr="00167BFA" w:rsidTr="00167BFA">
        <w:trPr>
          <w:trHeight w:val="720"/>
        </w:trPr>
        <w:tc>
          <w:tcPr>
            <w:tcW w:w="5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b/>
                <w:bCs/>
              </w:rPr>
            </w:pPr>
            <w:r w:rsidRPr="00167BFA">
              <w:rPr>
                <w:b/>
                <w:bCs/>
              </w:rPr>
              <w:lastRenderedPageBreak/>
              <w:t xml:space="preserve">Объем отгруженных товаров собственного производства, выполненных работ и услуг по организациям Ленинградской области, не относящимся к субъектам малого предпринимательства (включая средние предприятия), средняя численность работников которых превышает 15 человек за январь-декабрь 2019 года (чистый ОКВЭД)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sz w:val="18"/>
                <w:szCs w:val="18"/>
              </w:rPr>
            </w:pPr>
          </w:p>
        </w:tc>
      </w:tr>
      <w:tr w:rsidR="00167BFA" w:rsidRPr="00167BFA" w:rsidTr="00167BFA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rPr>
                <w:sz w:val="18"/>
                <w:szCs w:val="18"/>
              </w:rPr>
            </w:pPr>
          </w:p>
        </w:tc>
      </w:tr>
      <w:tr w:rsidR="00167BFA" w:rsidRPr="00167BFA" w:rsidTr="00167BFA">
        <w:trPr>
          <w:trHeight w:val="818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BFA" w:rsidRPr="00167BFA" w:rsidRDefault="00167BFA" w:rsidP="00167BFA">
            <w:pPr>
              <w:rPr>
                <w:sz w:val="20"/>
                <w:szCs w:val="20"/>
              </w:rPr>
            </w:pPr>
            <w:r w:rsidRPr="00167BFA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4"/>
                <w:szCs w:val="14"/>
              </w:rPr>
            </w:pPr>
            <w:r w:rsidRPr="00167BFA">
              <w:rPr>
                <w:sz w:val="14"/>
                <w:szCs w:val="14"/>
              </w:rPr>
              <w:t>ВСЕГО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4"/>
                <w:szCs w:val="14"/>
              </w:rPr>
            </w:pPr>
            <w:r w:rsidRPr="00167BFA">
              <w:rPr>
                <w:sz w:val="14"/>
                <w:szCs w:val="14"/>
              </w:rPr>
              <w:t>ОБРАЗОВАНИЕ</w:t>
            </w:r>
          </w:p>
        </w:tc>
      </w:tr>
      <w:tr w:rsidR="00167BFA" w:rsidRPr="00167BFA" w:rsidTr="00167BFA">
        <w:trPr>
          <w:trHeight w:val="196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BFA" w:rsidRPr="00167BFA" w:rsidRDefault="00167BFA" w:rsidP="00167BF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6"/>
                <w:szCs w:val="16"/>
              </w:rPr>
            </w:pPr>
            <w:r w:rsidRPr="00167BFA">
              <w:rPr>
                <w:sz w:val="16"/>
                <w:szCs w:val="16"/>
              </w:rPr>
              <w:t>Кол-во организаций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6"/>
                <w:szCs w:val="16"/>
              </w:rPr>
            </w:pPr>
            <w:r w:rsidRPr="00167BFA">
              <w:rPr>
                <w:sz w:val="16"/>
                <w:szCs w:val="16"/>
              </w:rPr>
              <w:t xml:space="preserve">За период с начала   текущего года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6"/>
                <w:szCs w:val="16"/>
              </w:rPr>
            </w:pPr>
            <w:r w:rsidRPr="00167BFA">
              <w:rPr>
                <w:sz w:val="16"/>
                <w:szCs w:val="16"/>
              </w:rPr>
              <w:t>За период с начала   прошлого года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6"/>
                <w:szCs w:val="16"/>
              </w:rPr>
            </w:pPr>
            <w:r w:rsidRPr="00167BFA">
              <w:rPr>
                <w:sz w:val="16"/>
                <w:szCs w:val="16"/>
              </w:rPr>
              <w:t xml:space="preserve">Темп роста за период текущего года к </w:t>
            </w:r>
            <w:proofErr w:type="spellStart"/>
            <w:proofErr w:type="gramStart"/>
            <w:r w:rsidRPr="00167BFA">
              <w:rPr>
                <w:sz w:val="16"/>
                <w:szCs w:val="16"/>
              </w:rPr>
              <w:t>соответствую-щему</w:t>
            </w:r>
            <w:proofErr w:type="spellEnd"/>
            <w:proofErr w:type="gramEnd"/>
            <w:r w:rsidRPr="00167BFA">
              <w:rPr>
                <w:sz w:val="16"/>
                <w:szCs w:val="16"/>
              </w:rPr>
              <w:t xml:space="preserve"> периоду  прошлого года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6"/>
                <w:szCs w:val="16"/>
              </w:rPr>
            </w:pPr>
            <w:r w:rsidRPr="00167BFA">
              <w:rPr>
                <w:sz w:val="16"/>
                <w:szCs w:val="16"/>
              </w:rPr>
              <w:t>Кол-во организаций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6"/>
                <w:szCs w:val="16"/>
              </w:rPr>
            </w:pPr>
            <w:r w:rsidRPr="00167BFA">
              <w:rPr>
                <w:sz w:val="16"/>
                <w:szCs w:val="16"/>
              </w:rPr>
              <w:t xml:space="preserve">За период с начала   текущего года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6"/>
                <w:szCs w:val="16"/>
              </w:rPr>
            </w:pPr>
            <w:r w:rsidRPr="00167BFA">
              <w:rPr>
                <w:sz w:val="16"/>
                <w:szCs w:val="16"/>
              </w:rPr>
              <w:t>За период с начала   прошлого года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FA" w:rsidRPr="00167BFA" w:rsidRDefault="00167BFA" w:rsidP="00167BFA">
            <w:pPr>
              <w:jc w:val="center"/>
              <w:rPr>
                <w:sz w:val="16"/>
                <w:szCs w:val="16"/>
              </w:rPr>
            </w:pPr>
            <w:r w:rsidRPr="00167BFA">
              <w:rPr>
                <w:sz w:val="16"/>
                <w:szCs w:val="16"/>
              </w:rPr>
              <w:t xml:space="preserve">Темп роста за период текущего года к </w:t>
            </w:r>
            <w:proofErr w:type="spellStart"/>
            <w:proofErr w:type="gramStart"/>
            <w:r w:rsidRPr="00167BFA">
              <w:rPr>
                <w:sz w:val="16"/>
                <w:szCs w:val="16"/>
              </w:rPr>
              <w:t>соответствую-щему</w:t>
            </w:r>
            <w:proofErr w:type="spellEnd"/>
            <w:proofErr w:type="gramEnd"/>
            <w:r w:rsidRPr="00167BFA">
              <w:rPr>
                <w:sz w:val="16"/>
                <w:szCs w:val="16"/>
              </w:rPr>
              <w:t xml:space="preserve"> периоду  прошлого года</w:t>
            </w:r>
          </w:p>
        </w:tc>
      </w:tr>
      <w:tr w:rsidR="00167BFA" w:rsidRPr="00167BFA" w:rsidTr="00167BFA">
        <w:trPr>
          <w:trHeight w:val="2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68</w:t>
            </w:r>
          </w:p>
        </w:tc>
      </w:tr>
      <w:tr w:rsidR="00167BFA" w:rsidRPr="00167BFA" w:rsidTr="00167BFA">
        <w:trPr>
          <w:trHeight w:val="5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Войсковицкое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3372210,8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3324600,9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101,4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6680,3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5274,3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FA" w:rsidRPr="00167BFA" w:rsidRDefault="00167BFA" w:rsidP="00167BFA">
            <w:pPr>
              <w:jc w:val="center"/>
              <w:rPr>
                <w:sz w:val="18"/>
                <w:szCs w:val="18"/>
              </w:rPr>
            </w:pPr>
            <w:r w:rsidRPr="00167BFA">
              <w:rPr>
                <w:sz w:val="18"/>
                <w:szCs w:val="18"/>
              </w:rPr>
              <w:t>126,7</w:t>
            </w:r>
          </w:p>
        </w:tc>
      </w:tr>
    </w:tbl>
    <w:p w:rsidR="00167BFA" w:rsidRDefault="00167BFA" w:rsidP="00167BFA"/>
    <w:sectPr w:rsidR="00167BFA" w:rsidSect="007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BFA"/>
    <w:rsid w:val="00167BFA"/>
    <w:rsid w:val="007767E4"/>
    <w:rsid w:val="009601AC"/>
    <w:rsid w:val="00A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BFA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6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6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67BF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67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2935</Words>
  <Characters>16733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2020-02-25T09:13:00Z</dcterms:created>
  <dcterms:modified xsi:type="dcterms:W3CDTF">2020-02-25T09:19:00Z</dcterms:modified>
</cp:coreProperties>
</file>