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B241EB">
      <w:pPr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1666"/>
      </w:tblGrid>
      <w:tr w:rsidR="003213A8" w:rsidTr="003213A8">
        <w:tc>
          <w:tcPr>
            <w:tcW w:w="7905" w:type="dxa"/>
          </w:tcPr>
          <w:p w:rsidR="003213A8" w:rsidRPr="003213A8" w:rsidRDefault="003213A8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1666" w:type="dxa"/>
          </w:tcPr>
          <w:p w:rsidR="003213A8" w:rsidRDefault="003213A8" w:rsidP="003213A8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Default="00DF1314" w:rsidP="003213A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57901">
              <w:rPr>
                <w:b/>
              </w:rPr>
              <w:t xml:space="preserve"> октября</w:t>
            </w:r>
            <w:r w:rsidR="003213A8" w:rsidRPr="003213A8">
              <w:rPr>
                <w:b/>
              </w:rPr>
              <w:t xml:space="preserve"> 2018 года </w:t>
            </w:r>
          </w:p>
          <w:p w:rsidR="003213A8" w:rsidRPr="003213A8" w:rsidRDefault="003213A8" w:rsidP="00DF1314">
            <w:pPr>
              <w:jc w:val="center"/>
              <w:rPr>
                <w:b/>
              </w:rPr>
            </w:pPr>
            <w:r w:rsidRPr="003213A8">
              <w:rPr>
                <w:b/>
              </w:rPr>
              <w:t>№</w:t>
            </w:r>
            <w:r w:rsidR="00DF1314">
              <w:rPr>
                <w:b/>
              </w:rPr>
              <w:t>3</w:t>
            </w:r>
          </w:p>
        </w:tc>
      </w:tr>
    </w:tbl>
    <w:p w:rsidR="00B241EB" w:rsidRPr="00C13F74" w:rsidRDefault="00B241EB" w:rsidP="00C13F74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620384" w:rsidRPr="00357901" w:rsidRDefault="00620384" w:rsidP="00357901">
      <w:pPr>
        <w:spacing w:after="0" w:line="240" w:lineRule="auto"/>
        <w:jc w:val="center"/>
        <w:rPr>
          <w:rFonts w:eastAsia="Calibri"/>
          <w:b/>
          <w:caps/>
          <w:sz w:val="16"/>
          <w:szCs w:val="16"/>
        </w:rPr>
      </w:pPr>
    </w:p>
    <w:p w:rsidR="00DF1314" w:rsidRDefault="00DF1314" w:rsidP="00DF1314">
      <w:pPr>
        <w:pStyle w:val="af4"/>
        <w:spacing w:after="0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 xml:space="preserve">АДМИНИСТРАЦИЯ ВОЙСКОВИЦКОГО СЕЛЬСКОГО ПОСЕЛЕНИЯ </w:t>
      </w:r>
    </w:p>
    <w:p w:rsidR="00DF1314" w:rsidRPr="00DF1314" w:rsidRDefault="00DF1314" w:rsidP="00DF1314">
      <w:pPr>
        <w:pStyle w:val="af4"/>
        <w:spacing w:after="0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ГАТЧИНСКОГО МУНИЦИПАЛЬНОГО РАЙОНА</w:t>
      </w:r>
    </w:p>
    <w:p w:rsidR="00DF1314" w:rsidRPr="00DF1314" w:rsidRDefault="00DF1314" w:rsidP="00DF1314">
      <w:pPr>
        <w:pStyle w:val="af4"/>
        <w:spacing w:after="0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ЛЕНИНГРАДСКОЙ ОБЛАСТИ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center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>ПОСТАНОВЛЕНИЕ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center"/>
        <w:rPr>
          <w:sz w:val="16"/>
          <w:szCs w:val="16"/>
        </w:rPr>
      </w:pPr>
    </w:p>
    <w:p w:rsidR="00DF1314" w:rsidRDefault="00DF1314" w:rsidP="00DF1314">
      <w:pPr>
        <w:spacing w:after="0" w:line="240" w:lineRule="auto"/>
        <w:ind w:left="57" w:right="57" w:firstLine="709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>17.10.2018 года</w:t>
      </w:r>
      <w:r w:rsidRPr="00DF1314">
        <w:rPr>
          <w:b/>
          <w:sz w:val="16"/>
          <w:szCs w:val="16"/>
        </w:rPr>
        <w:tab/>
      </w:r>
      <w:r w:rsidRPr="00DF1314">
        <w:rPr>
          <w:b/>
          <w:sz w:val="16"/>
          <w:szCs w:val="16"/>
        </w:rPr>
        <w:tab/>
      </w:r>
      <w:r w:rsidRPr="00DF131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</w:t>
      </w:r>
      <w:r w:rsidRPr="00DF131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Pr="00DF1314">
        <w:rPr>
          <w:b/>
          <w:sz w:val="16"/>
          <w:szCs w:val="16"/>
        </w:rPr>
        <w:t>№ 189</w:t>
      </w:r>
    </w:p>
    <w:p w:rsidR="00DF1314" w:rsidRPr="00DF1314" w:rsidRDefault="00DF1314" w:rsidP="00DF1314">
      <w:pPr>
        <w:spacing w:after="0" w:line="240" w:lineRule="auto"/>
        <w:ind w:left="57" w:right="57" w:firstLine="709"/>
        <w:rPr>
          <w:b/>
          <w:sz w:val="16"/>
          <w:szCs w:val="16"/>
        </w:rPr>
      </w:pPr>
    </w:p>
    <w:p w:rsidR="00DF1314" w:rsidRPr="00DF1314" w:rsidRDefault="00DF1314" w:rsidP="00DF1314">
      <w:pPr>
        <w:tabs>
          <w:tab w:val="left" w:pos="5220"/>
          <w:tab w:val="left" w:pos="5940"/>
        </w:tabs>
        <w:spacing w:after="0" w:line="240" w:lineRule="auto"/>
        <w:jc w:val="both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 xml:space="preserve">Об утверждении комплексного плана-графика мероприятий, </w:t>
      </w:r>
    </w:p>
    <w:p w:rsidR="00DF1314" w:rsidRPr="00DF1314" w:rsidRDefault="00DF1314" w:rsidP="00DF1314">
      <w:pPr>
        <w:tabs>
          <w:tab w:val="left" w:pos="5220"/>
          <w:tab w:val="left" w:pos="5940"/>
        </w:tabs>
        <w:spacing w:after="0" w:line="240" w:lineRule="auto"/>
        <w:jc w:val="both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 xml:space="preserve">направленного на избавление от «визуального мусора» и создания </w:t>
      </w:r>
    </w:p>
    <w:p w:rsidR="00DF1314" w:rsidRPr="00DF1314" w:rsidRDefault="00DF1314" w:rsidP="00DF1314">
      <w:pPr>
        <w:tabs>
          <w:tab w:val="left" w:pos="5220"/>
          <w:tab w:val="left" w:pos="5940"/>
        </w:tabs>
        <w:spacing w:after="0" w:line="240" w:lineRule="auto"/>
        <w:jc w:val="both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 xml:space="preserve">привлекательного облика территории Войсковицкого сельского </w:t>
      </w:r>
    </w:p>
    <w:p w:rsidR="00DF1314" w:rsidRDefault="00DF1314" w:rsidP="00DF1314">
      <w:pPr>
        <w:tabs>
          <w:tab w:val="left" w:pos="5220"/>
          <w:tab w:val="left" w:pos="5940"/>
        </w:tabs>
        <w:spacing w:after="0" w:line="240" w:lineRule="auto"/>
        <w:jc w:val="both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>поселения на 2018-2022 годы</w:t>
      </w:r>
    </w:p>
    <w:p w:rsidR="00DF1314" w:rsidRPr="00DF1314" w:rsidRDefault="00DF1314" w:rsidP="00DF1314">
      <w:pPr>
        <w:tabs>
          <w:tab w:val="left" w:pos="5220"/>
          <w:tab w:val="left" w:pos="5940"/>
        </w:tabs>
        <w:spacing w:after="0" w:line="240" w:lineRule="auto"/>
        <w:ind w:left="57" w:right="57" w:firstLine="709"/>
        <w:jc w:val="both"/>
        <w:rPr>
          <w:b/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ind w:left="57" w:right="57" w:firstLine="709"/>
        <w:jc w:val="both"/>
        <w:rPr>
          <w:sz w:val="16"/>
          <w:szCs w:val="16"/>
        </w:rPr>
      </w:pPr>
      <w:proofErr w:type="gramStart"/>
      <w:r w:rsidRPr="00DF1314">
        <w:rPr>
          <w:sz w:val="16"/>
          <w:szCs w:val="16"/>
        </w:rPr>
        <w:t xml:space="preserve">Руководствуясь ст. 19 Федерального закона от 13.03.2006 № 38-ФЗ «О рекламе», Федеральным законом от 06.10.2003 № 131-ФЗ «Об общих принципах организации местного самоуправления в Российской Федерации», решением совета депутатов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от 30.10.2017 № 39 «Об утверждении Правил благоустройства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 района Ленинградской области», в целях реализации п. 2.2.</w:t>
      </w:r>
      <w:proofErr w:type="gramEnd"/>
      <w:r w:rsidRPr="00DF1314">
        <w:rPr>
          <w:sz w:val="16"/>
          <w:szCs w:val="16"/>
        </w:rPr>
        <w:t xml:space="preserve">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Министерства строительства и жилищно-коммунального хозяйства Российской Федерации от 13 июня 2017 года №410-ПРМ – АЧ, </w:t>
      </w:r>
      <w:r w:rsidRPr="00DF1314">
        <w:rPr>
          <w:b/>
          <w:sz w:val="16"/>
          <w:szCs w:val="16"/>
        </w:rPr>
        <w:t>ПОСТАНОВЛЯЕТ:</w:t>
      </w:r>
    </w:p>
    <w:p w:rsidR="00DF1314" w:rsidRPr="00DF1314" w:rsidRDefault="00DF1314" w:rsidP="00DF1314">
      <w:pPr>
        <w:numPr>
          <w:ilvl w:val="0"/>
          <w:numId w:val="41"/>
        </w:numPr>
        <w:spacing w:after="0" w:line="240" w:lineRule="auto"/>
        <w:ind w:left="57" w:right="57" w:firstLine="709"/>
        <w:jc w:val="both"/>
        <w:rPr>
          <w:sz w:val="16"/>
          <w:szCs w:val="16"/>
        </w:rPr>
      </w:pPr>
      <w:r w:rsidRPr="00DF1314">
        <w:rPr>
          <w:sz w:val="16"/>
          <w:szCs w:val="16"/>
        </w:rPr>
        <w:t xml:space="preserve">Утвердить план – график мероприятий, направленных на избавление от «визуального мусора» и создания привлекательного облика территорий Войсковицкого поселения на 2018-2022 годы, согласно приложению 1; </w:t>
      </w:r>
    </w:p>
    <w:p w:rsidR="00DF1314" w:rsidRPr="00DF1314" w:rsidRDefault="00DF1314" w:rsidP="00DF1314">
      <w:pPr>
        <w:numPr>
          <w:ilvl w:val="0"/>
          <w:numId w:val="41"/>
        </w:numPr>
        <w:spacing w:after="0" w:line="240" w:lineRule="auto"/>
        <w:ind w:left="57" w:right="57" w:firstLine="709"/>
        <w:jc w:val="both"/>
        <w:rPr>
          <w:sz w:val="16"/>
          <w:szCs w:val="16"/>
        </w:rPr>
      </w:pPr>
      <w:r w:rsidRPr="00DF1314">
        <w:rPr>
          <w:sz w:val="16"/>
          <w:szCs w:val="16"/>
        </w:rPr>
        <w:t xml:space="preserve">Утвердить состав комиссии по инвентаризации (проверке, обследованию) информационных и рекламных конструкций, размещенных на фасадах зданий, соответствию нормам Федерального законодательства и правилам благоустройства Войсковицкого сельского поселения, согласно приложению 2; </w:t>
      </w:r>
    </w:p>
    <w:p w:rsidR="00DF1314" w:rsidRPr="00DF1314" w:rsidRDefault="00DF1314" w:rsidP="00DF1314">
      <w:pPr>
        <w:numPr>
          <w:ilvl w:val="0"/>
          <w:numId w:val="41"/>
        </w:numPr>
        <w:spacing w:after="0" w:line="240" w:lineRule="auto"/>
        <w:ind w:left="57" w:right="57" w:firstLine="709"/>
        <w:jc w:val="both"/>
        <w:rPr>
          <w:sz w:val="16"/>
          <w:szCs w:val="16"/>
        </w:rPr>
      </w:pPr>
      <w:r w:rsidRPr="00DF1314">
        <w:rPr>
          <w:sz w:val="16"/>
          <w:szCs w:val="16"/>
        </w:rPr>
        <w:t>Утвердить положение о комиссии по проведению инвентаризации информационных и рекламных конструкций, согласно приложению 3.</w:t>
      </w:r>
    </w:p>
    <w:p w:rsidR="00DF1314" w:rsidRPr="00DF1314" w:rsidRDefault="00DF1314" w:rsidP="00DF1314">
      <w:pPr>
        <w:numPr>
          <w:ilvl w:val="0"/>
          <w:numId w:val="41"/>
        </w:numPr>
        <w:shd w:val="clear" w:color="auto" w:fill="FFFFFF"/>
        <w:spacing w:after="0" w:line="240" w:lineRule="auto"/>
        <w:ind w:left="57" w:right="57" w:firstLine="709"/>
        <w:jc w:val="both"/>
        <w:rPr>
          <w:sz w:val="16"/>
          <w:szCs w:val="16"/>
        </w:rPr>
      </w:pPr>
      <w:r w:rsidRPr="00DF1314">
        <w:rPr>
          <w:color w:val="000000"/>
          <w:sz w:val="16"/>
          <w:szCs w:val="16"/>
        </w:rPr>
        <w:t>Настоящее постановление подлежит</w:t>
      </w:r>
      <w:r w:rsidRPr="00DF1314">
        <w:rPr>
          <w:sz w:val="16"/>
          <w:szCs w:val="16"/>
        </w:rPr>
        <w:t xml:space="preserve"> официальному опубликованию в печатном издании «</w:t>
      </w:r>
      <w:proofErr w:type="spellStart"/>
      <w:r w:rsidRPr="00DF1314">
        <w:rPr>
          <w:sz w:val="16"/>
          <w:szCs w:val="16"/>
        </w:rPr>
        <w:t>Войсковицкий</w:t>
      </w:r>
      <w:proofErr w:type="spellEnd"/>
      <w:r w:rsidRPr="00DF1314">
        <w:rPr>
          <w:sz w:val="16"/>
          <w:szCs w:val="16"/>
        </w:rPr>
        <w:t xml:space="preserve"> вестник» и на официальном сайте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«</w:t>
      </w:r>
      <w:proofErr w:type="spellStart"/>
      <w:r w:rsidRPr="00DF1314">
        <w:rPr>
          <w:sz w:val="16"/>
          <w:szCs w:val="16"/>
        </w:rPr>
        <w:t>войсковицкое</w:t>
      </w:r>
      <w:proofErr w:type="gramStart"/>
      <w:r w:rsidRPr="00DF1314">
        <w:rPr>
          <w:sz w:val="16"/>
          <w:szCs w:val="16"/>
        </w:rPr>
        <w:t>.р</w:t>
      </w:r>
      <w:proofErr w:type="gramEnd"/>
      <w:r w:rsidRPr="00DF1314">
        <w:rPr>
          <w:sz w:val="16"/>
          <w:szCs w:val="16"/>
        </w:rPr>
        <w:t>ф</w:t>
      </w:r>
      <w:proofErr w:type="spellEnd"/>
      <w:r w:rsidRPr="00DF1314">
        <w:rPr>
          <w:sz w:val="16"/>
          <w:szCs w:val="16"/>
        </w:rPr>
        <w:t>» в информационно-телекоммуникационной сети «Интернет».</w:t>
      </w:r>
    </w:p>
    <w:p w:rsidR="00DF1314" w:rsidRPr="00DF1314" w:rsidRDefault="00DF1314" w:rsidP="00DF1314">
      <w:pPr>
        <w:pStyle w:val="af4"/>
        <w:tabs>
          <w:tab w:val="left" w:pos="1418"/>
        </w:tabs>
        <w:spacing w:after="0"/>
        <w:ind w:left="57" w:right="57" w:firstLine="709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>Глава администрации</w:t>
      </w:r>
      <w:r w:rsidRPr="00DF1314">
        <w:rPr>
          <w:sz w:val="16"/>
          <w:szCs w:val="16"/>
        </w:rPr>
        <w:tab/>
      </w:r>
      <w:r w:rsidRPr="00DF1314">
        <w:rPr>
          <w:sz w:val="16"/>
          <w:szCs w:val="16"/>
        </w:rPr>
        <w:tab/>
      </w:r>
      <w:r w:rsidRPr="00DF1314">
        <w:rPr>
          <w:sz w:val="16"/>
          <w:szCs w:val="16"/>
        </w:rPr>
        <w:tab/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DF1314">
        <w:rPr>
          <w:sz w:val="16"/>
          <w:szCs w:val="16"/>
        </w:rPr>
        <w:t xml:space="preserve">  Е.В. Воронин</w:t>
      </w:r>
    </w:p>
    <w:p w:rsidR="00DF1314" w:rsidRPr="00DF1314" w:rsidRDefault="00DF1314" w:rsidP="00DF1314">
      <w:pPr>
        <w:spacing w:after="0" w:line="240" w:lineRule="auto"/>
        <w:ind w:left="57" w:right="57" w:firstLine="709"/>
        <w:rPr>
          <w:i/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ind w:left="57" w:right="57" w:firstLine="709"/>
        <w:rPr>
          <w:i/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Приложение 1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к постановлению администрации 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Войсковицкого сельского поселения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Гатчинского муниципального района 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Ленинградской области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 от 17.10.2018 № 189 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center"/>
        <w:rPr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 xml:space="preserve">ПЛАН – ГРАФИК МЕРОПРИЯТИЙ НАПРАВЛЕННЫХ НА ИЗБАВЛЕНИЕ ОТ «ВИЗУАЛЬНОГО МУСОРА» И СОЗДАНИЯ ПРИВЛЕКАТЕЛЬНОГО ОБЛИКА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center"/>
        <w:rPr>
          <w:sz w:val="16"/>
          <w:szCs w:val="16"/>
        </w:rPr>
      </w:pPr>
    </w:p>
    <w:tbl>
      <w:tblPr>
        <w:tblW w:w="104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454"/>
        <w:gridCol w:w="3118"/>
        <w:gridCol w:w="2268"/>
      </w:tblGrid>
      <w:tr w:rsidR="00DF1314" w:rsidRPr="00DF1314" w:rsidTr="00532D6F">
        <w:trPr>
          <w:tblHeader/>
        </w:trPr>
        <w:tc>
          <w:tcPr>
            <w:tcW w:w="64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131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F1314">
              <w:rPr>
                <w:sz w:val="16"/>
                <w:szCs w:val="16"/>
              </w:rPr>
              <w:t>/</w:t>
            </w:r>
            <w:proofErr w:type="spellStart"/>
            <w:r w:rsidRPr="00DF131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Ответственные лица за выполнение мероприятия</w:t>
            </w:r>
          </w:p>
        </w:tc>
        <w:tc>
          <w:tcPr>
            <w:tcW w:w="226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Срок исполнения</w:t>
            </w:r>
          </w:p>
        </w:tc>
      </w:tr>
      <w:tr w:rsidR="00DF1314" w:rsidRPr="00DF1314" w:rsidTr="00532D6F">
        <w:trPr>
          <w:tblHeader/>
        </w:trPr>
        <w:tc>
          <w:tcPr>
            <w:tcW w:w="64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4</w:t>
            </w:r>
          </w:p>
        </w:tc>
      </w:tr>
      <w:tr w:rsidR="00DF1314" w:rsidRPr="00DF1314" w:rsidTr="00532D6F">
        <w:tc>
          <w:tcPr>
            <w:tcW w:w="64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both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Проведение инвентаризации (проверки, обследованию)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</w:t>
            </w:r>
          </w:p>
        </w:tc>
        <w:tc>
          <w:tcPr>
            <w:tcW w:w="311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Администрация Войсковицкого сельского поселения</w:t>
            </w:r>
          </w:p>
        </w:tc>
        <w:tc>
          <w:tcPr>
            <w:tcW w:w="226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</w:p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до 01.11.2018</w:t>
            </w:r>
          </w:p>
        </w:tc>
      </w:tr>
      <w:tr w:rsidR="00DF1314" w:rsidRPr="00DF1314" w:rsidTr="00532D6F">
        <w:tc>
          <w:tcPr>
            <w:tcW w:w="64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both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 xml:space="preserve">Реализация мероприятий, направленных на </w:t>
            </w:r>
            <w:r w:rsidRPr="00DF1314">
              <w:rPr>
                <w:sz w:val="16"/>
                <w:szCs w:val="16"/>
              </w:rPr>
              <w:lastRenderedPageBreak/>
              <w:t>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</w:t>
            </w:r>
          </w:p>
        </w:tc>
        <w:tc>
          <w:tcPr>
            <w:tcW w:w="311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DF1314">
              <w:rPr>
                <w:sz w:val="16"/>
                <w:szCs w:val="16"/>
              </w:rPr>
              <w:lastRenderedPageBreak/>
              <w:t>Войсковицкого сельского поселения</w:t>
            </w:r>
          </w:p>
        </w:tc>
        <w:tc>
          <w:tcPr>
            <w:tcW w:w="226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lastRenderedPageBreak/>
              <w:t>до 31.12.2018</w:t>
            </w:r>
          </w:p>
        </w:tc>
      </w:tr>
      <w:tr w:rsidR="00DF1314" w:rsidRPr="00DF1314" w:rsidTr="00532D6F">
        <w:tc>
          <w:tcPr>
            <w:tcW w:w="64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45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both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</w:t>
            </w:r>
          </w:p>
        </w:tc>
        <w:tc>
          <w:tcPr>
            <w:tcW w:w="311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Администрация Войсковицкого сельского поселения</w:t>
            </w:r>
          </w:p>
        </w:tc>
        <w:tc>
          <w:tcPr>
            <w:tcW w:w="226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до 31.12.2019</w:t>
            </w:r>
          </w:p>
        </w:tc>
      </w:tr>
      <w:tr w:rsidR="00DF1314" w:rsidRPr="00DF1314" w:rsidTr="00532D6F">
        <w:trPr>
          <w:trHeight w:val="1284"/>
        </w:trPr>
        <w:tc>
          <w:tcPr>
            <w:tcW w:w="64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4</w:t>
            </w:r>
          </w:p>
        </w:tc>
        <w:tc>
          <w:tcPr>
            <w:tcW w:w="4454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both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Проведение информационн</w:t>
            </w:r>
            <w:proofErr w:type="gramStart"/>
            <w:r w:rsidRPr="00DF1314">
              <w:rPr>
                <w:sz w:val="16"/>
                <w:szCs w:val="16"/>
              </w:rPr>
              <w:t>о-</w:t>
            </w:r>
            <w:proofErr w:type="gramEnd"/>
            <w:r w:rsidRPr="00DF1314">
              <w:rPr>
                <w:sz w:val="16"/>
                <w:szCs w:val="16"/>
              </w:rPr>
              <w:t xml:space="preserve"> разъяснительной работы с населением,  индивидуальными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311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both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Администрация Войсковицкого сельского поселения</w:t>
            </w:r>
          </w:p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F1314" w:rsidRPr="00DF1314" w:rsidRDefault="00DF1314" w:rsidP="00DF1314">
            <w:pPr>
              <w:spacing w:after="0" w:line="240" w:lineRule="auto"/>
              <w:ind w:left="57" w:right="57" w:firstLine="709"/>
              <w:jc w:val="both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В течение реализации плана-графика, до конца 2019г.</w:t>
            </w:r>
          </w:p>
        </w:tc>
      </w:tr>
    </w:tbl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Приложение 2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к постановлению администрации 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Войсковицкого сельского поселения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Гатчинского муниципального района 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Ленинградской области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 От 17.10.2018  № 189 </w:t>
      </w:r>
    </w:p>
    <w:p w:rsidR="00DF1314" w:rsidRPr="00DF1314" w:rsidRDefault="00DF1314" w:rsidP="00DF1314">
      <w:pPr>
        <w:pStyle w:val="ac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 </w:t>
      </w:r>
    </w:p>
    <w:p w:rsidR="00DF1314" w:rsidRPr="00DF1314" w:rsidRDefault="00DF1314" w:rsidP="00DF1314">
      <w:pPr>
        <w:pStyle w:val="ac"/>
        <w:ind w:left="57" w:right="57" w:firstLine="0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 xml:space="preserve">СОСТАВ КОМИССИИ ПО ПРОВЕДЕНИЮ ИНВЕНТАРИЗАЦИИ (ПРОВЕРКИ, ОБСЛЕДОВАНИЯ) ИНФОРМАЦИОННЫХ И РЕКЛАМНЫХ КОНСТРУКЦИЙ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Председатель комиссии: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proofErr w:type="spellStart"/>
      <w:r w:rsidRPr="00DF1314">
        <w:rPr>
          <w:sz w:val="16"/>
          <w:szCs w:val="16"/>
        </w:rPr>
        <w:t>Тягельский</w:t>
      </w:r>
      <w:proofErr w:type="spellEnd"/>
      <w:r w:rsidRPr="00DF1314">
        <w:rPr>
          <w:sz w:val="16"/>
          <w:szCs w:val="16"/>
        </w:rPr>
        <w:t xml:space="preserve"> Павел Викторович – заместитель главы администрации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Зам. председателя комиссии: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Давыдова Ольга Николаевна – главный специалист - юрист администрации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Секретарь комиссии: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Леонтьева Марина Александровна – специалист 1 категории администрации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Члены комиссии: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Постникова Татьяна Александровна – ведущий специалист, администрации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Толстова Наталья Ивановна – специалист 1 категории администрации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Представитель МУП ЖКХ «Сиверский» – (по согласованию); </w:t>
      </w:r>
    </w:p>
    <w:p w:rsidR="00DF1314" w:rsidRPr="00DF1314" w:rsidRDefault="00DF1314" w:rsidP="00DF1314">
      <w:pPr>
        <w:pStyle w:val="ac"/>
        <w:ind w:left="57" w:right="57" w:firstLine="0"/>
        <w:rPr>
          <w:sz w:val="16"/>
          <w:szCs w:val="16"/>
        </w:rPr>
      </w:pPr>
      <w:r w:rsidRPr="00DF1314">
        <w:rPr>
          <w:sz w:val="16"/>
          <w:szCs w:val="16"/>
        </w:rPr>
        <w:t xml:space="preserve">Представитель комитета по архитектуре – (по согласованию).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Приложение 2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к постановлению администрации 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Войсковицкого сельского поселения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Гатчинского муниципального района 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>Ленинградской области</w:t>
      </w:r>
    </w:p>
    <w:p w:rsidR="00DF1314" w:rsidRPr="00DF1314" w:rsidRDefault="00DF1314" w:rsidP="00DF1314">
      <w:pPr>
        <w:spacing w:after="0" w:line="240" w:lineRule="auto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 От 17.10.2018  № 189 </w:t>
      </w: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ПОЛОЖЕНИЕ О КОМИСИИ ПО ПРОВЕДЕНИЮ ИНВЕНТАРИЗАЦИИ ИНФОРМАЦИОННЫХ И РЕКЛАМНЫХ КОНСТРУКЦИЙ</w:t>
      </w: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1. Общие положения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Войсковицкого сельского поселения (далее - Положение).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1.2.Комиссия создается в целях выявления соответствия информационных и рекламных конструкций требованиям действующего законодательства, Правилам благоустройства Войсковицкого сельского поселения в ходе реализации приоритетного проекта «Формирование современной городской среды» на территории Войсковицкого сельского поселения.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1.3. Комиссия в своей деятельности руководствуется законодательством Российской Федерации, Правилами благоустройства Войсковицкого сельского поселения и настоящим Положением.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1.4. Организует работу Комиссии администрация Войсковицкого сельского поселения. </w:t>
      </w: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2. Состав комиссии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2.1 Комиссия по проведению инвентаризации (проверки, обследования) информационных и рекламных конструкций состоит из 7 человек и формируется из сотрудников администрации Войсковицкого сельского поселения с привлечением руководителей управляющих организаций.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2.2 Состав комиссии утверждается постановлением администрации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2.3 Внесение изменений в состав комиссии, а так же ее упразднение производятся постановлением администрации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3. Основные задачи комиссии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- проведение инвентаризации информационных и рекламных конструкций на территории Войсковицкого сельского поселения; - выявление информационных и рекламных конструкций, не соответствующих требованиям действующего законодательства, правилам благоустройства Войсковицкого сельского поселения;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- оценка технического состояния и внешнего вида информационных и рекламных конструкций; </w:t>
      </w: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4. Порядок работы комиссии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4.1 Основной организационной формой деятельности комиссии являются выездные проверки;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4.2 Выездные проверки проводятся на основании графика проверок;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>4.3</w:t>
      </w:r>
      <w:proofErr w:type="gramStart"/>
      <w:r w:rsidRPr="00DF1314">
        <w:rPr>
          <w:sz w:val="16"/>
          <w:szCs w:val="16"/>
        </w:rPr>
        <w:t xml:space="preserve"> П</w:t>
      </w:r>
      <w:proofErr w:type="gramEnd"/>
      <w:r w:rsidRPr="00DF1314">
        <w:rPr>
          <w:sz w:val="16"/>
          <w:szCs w:val="16"/>
        </w:rPr>
        <w:t xml:space="preserve">о результатам работы комиссии составляется акт проверки по форме, согласно приложению к данному положению;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lastRenderedPageBreak/>
        <w:t xml:space="preserve">4.4 Акт подписывается всеми членами комиссии, участвовавшими в инвентаризации;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4.5 Акт составляется в 2 (двух) экземплярах, один экземпляр которого хранится в администрации Войсковицкого сельского поселения, второй передается в комитет архитектуры Гатчинского муниципального района. </w:t>
      </w:r>
    </w:p>
    <w:p w:rsidR="00DF1314" w:rsidRPr="00DF1314" w:rsidRDefault="00DF1314" w:rsidP="00DF1314">
      <w:pPr>
        <w:pStyle w:val="ac"/>
        <w:ind w:left="57" w:right="57" w:firstLine="709"/>
        <w:jc w:val="right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Приложение </w:t>
      </w:r>
    </w:p>
    <w:p w:rsidR="00DF1314" w:rsidRPr="00DF1314" w:rsidRDefault="00DF1314" w:rsidP="00DF1314">
      <w:pPr>
        <w:pStyle w:val="ac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к положению о работе комиссии </w:t>
      </w:r>
    </w:p>
    <w:p w:rsidR="00DF1314" w:rsidRPr="00DF1314" w:rsidRDefault="00DF1314" w:rsidP="00DF1314">
      <w:pPr>
        <w:pStyle w:val="ac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по проведению инвентаризации </w:t>
      </w:r>
      <w:proofErr w:type="gramStart"/>
      <w:r w:rsidRPr="00DF1314">
        <w:rPr>
          <w:sz w:val="16"/>
          <w:szCs w:val="16"/>
        </w:rPr>
        <w:t>информационных</w:t>
      </w:r>
      <w:proofErr w:type="gramEnd"/>
      <w:r w:rsidRPr="00DF1314">
        <w:rPr>
          <w:sz w:val="16"/>
          <w:szCs w:val="16"/>
        </w:rPr>
        <w:t xml:space="preserve"> </w:t>
      </w:r>
    </w:p>
    <w:p w:rsidR="00DF1314" w:rsidRPr="00DF1314" w:rsidRDefault="00DF1314" w:rsidP="00DF1314">
      <w:pPr>
        <w:pStyle w:val="ac"/>
        <w:ind w:left="57" w:right="57" w:firstLine="709"/>
        <w:jc w:val="right"/>
        <w:rPr>
          <w:sz w:val="16"/>
          <w:szCs w:val="16"/>
        </w:rPr>
      </w:pPr>
      <w:r w:rsidRPr="00DF1314">
        <w:rPr>
          <w:sz w:val="16"/>
          <w:szCs w:val="16"/>
        </w:rPr>
        <w:t xml:space="preserve">и рекламных конструкций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АКТ №__</w:t>
      </w: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 xml:space="preserve">ПРОВЕДНИЯ ИНВЕНТАРИЗАЦИИ </w:t>
      </w:r>
      <w:proofErr w:type="gramStart"/>
      <w:r w:rsidRPr="00DF1314">
        <w:rPr>
          <w:sz w:val="16"/>
          <w:szCs w:val="16"/>
        </w:rPr>
        <w:t>ИНФОРМАЦИОННЫХ</w:t>
      </w:r>
      <w:proofErr w:type="gramEnd"/>
      <w:r w:rsidRPr="00DF1314">
        <w:rPr>
          <w:sz w:val="16"/>
          <w:szCs w:val="16"/>
        </w:rPr>
        <w:t xml:space="preserve"> И</w:t>
      </w:r>
    </w:p>
    <w:p w:rsidR="00DF1314" w:rsidRPr="00DF1314" w:rsidRDefault="00DF1314" w:rsidP="00DF1314">
      <w:pPr>
        <w:pStyle w:val="ac"/>
        <w:ind w:left="57" w:right="57" w:firstLine="709"/>
        <w:jc w:val="center"/>
        <w:rPr>
          <w:sz w:val="16"/>
          <w:szCs w:val="16"/>
        </w:rPr>
      </w:pPr>
      <w:r w:rsidRPr="00DF1314">
        <w:rPr>
          <w:sz w:val="16"/>
          <w:szCs w:val="16"/>
        </w:rPr>
        <w:t>РЕКЛАМНЫХ КОНСТРУКЦИЙ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>«____»__________ 20 ___ г.                                                                             п. Войсковицы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Комиссия в составе: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Председатель комиссии: _____________________ 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                    (Ф.И.О.)                              должность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>Зам</w:t>
      </w:r>
      <w:proofErr w:type="gramStart"/>
      <w:r w:rsidRPr="00DF1314">
        <w:rPr>
          <w:sz w:val="16"/>
          <w:szCs w:val="16"/>
        </w:rPr>
        <w:t>.п</w:t>
      </w:r>
      <w:proofErr w:type="gramEnd"/>
      <w:r w:rsidRPr="00DF1314">
        <w:rPr>
          <w:sz w:val="16"/>
          <w:szCs w:val="16"/>
        </w:rPr>
        <w:t xml:space="preserve">редседателя комиссии: _____________________ 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                                (Ф.И.О.)                      должность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Секретарь комиссии: _____________________ 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                   (Ф.И.О.)                           должность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Члены комиссии: _____________________ 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           (Ф.И.О.)                          должность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_____________________ 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           (Ф.И.О.)                         должность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_____________________ 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           (Ф.И.О.)                         должность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_____________________ 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                                    (Ф.И.О.)                         должность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Провела инвентаризацию информационных и рекламных конструкций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(указывается адрес/ адреса проводимой выездной проверки)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Оценка информационных и рекламных конструкций, прошедших инвентаризацию: 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298"/>
        <w:gridCol w:w="1361"/>
        <w:gridCol w:w="1428"/>
        <w:gridCol w:w="1345"/>
        <w:gridCol w:w="1549"/>
        <w:gridCol w:w="1405"/>
      </w:tblGrid>
      <w:tr w:rsidR="00DF1314" w:rsidRPr="00DF1314" w:rsidTr="00532D6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95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№</w:t>
            </w:r>
          </w:p>
        </w:tc>
        <w:tc>
          <w:tcPr>
            <w:tcW w:w="1350" w:type="dxa"/>
          </w:tcPr>
          <w:p w:rsidR="00DF1314" w:rsidRPr="00DF1314" w:rsidRDefault="00DF1314" w:rsidP="00DF1314">
            <w:pPr>
              <w:pStyle w:val="ac"/>
              <w:ind w:left="57" w:right="57" w:firstLine="0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Адрес</w:t>
            </w:r>
          </w:p>
        </w:tc>
        <w:tc>
          <w:tcPr>
            <w:tcW w:w="1380" w:type="dxa"/>
          </w:tcPr>
          <w:p w:rsidR="00DF1314" w:rsidRPr="00DF1314" w:rsidRDefault="00DF1314" w:rsidP="00DF1314">
            <w:pPr>
              <w:pStyle w:val="ac"/>
              <w:ind w:left="57" w:right="57" w:firstLine="0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Параметры размещения</w:t>
            </w:r>
          </w:p>
        </w:tc>
        <w:tc>
          <w:tcPr>
            <w:tcW w:w="1215" w:type="dxa"/>
          </w:tcPr>
          <w:p w:rsidR="00DF1314" w:rsidRPr="00DF1314" w:rsidRDefault="00DF1314" w:rsidP="00DF1314">
            <w:pPr>
              <w:pStyle w:val="ac"/>
              <w:ind w:left="57" w:right="57" w:firstLine="0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Характеристика конструкции</w:t>
            </w:r>
          </w:p>
        </w:tc>
        <w:tc>
          <w:tcPr>
            <w:tcW w:w="1410" w:type="dxa"/>
          </w:tcPr>
          <w:p w:rsidR="00DF1314" w:rsidRPr="00DF1314" w:rsidRDefault="00DF1314" w:rsidP="00DF1314">
            <w:pPr>
              <w:pStyle w:val="ac"/>
              <w:ind w:left="57" w:right="57" w:firstLine="0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фото</w:t>
            </w:r>
          </w:p>
        </w:tc>
        <w:tc>
          <w:tcPr>
            <w:tcW w:w="1575" w:type="dxa"/>
          </w:tcPr>
          <w:p w:rsidR="00DF1314" w:rsidRPr="00DF1314" w:rsidRDefault="00DF1314" w:rsidP="00DF1314">
            <w:pPr>
              <w:pStyle w:val="ac"/>
              <w:ind w:left="57" w:right="57" w:firstLine="0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Внешний вид и тех</w:t>
            </w:r>
            <w:proofErr w:type="gramStart"/>
            <w:r w:rsidRPr="00DF1314">
              <w:rPr>
                <w:sz w:val="16"/>
                <w:szCs w:val="16"/>
              </w:rPr>
              <w:t>.с</w:t>
            </w:r>
            <w:proofErr w:type="gramEnd"/>
            <w:r w:rsidRPr="00DF1314">
              <w:rPr>
                <w:sz w:val="16"/>
                <w:szCs w:val="16"/>
              </w:rPr>
              <w:t>остояние</w:t>
            </w:r>
          </w:p>
        </w:tc>
        <w:tc>
          <w:tcPr>
            <w:tcW w:w="1440" w:type="dxa"/>
          </w:tcPr>
          <w:p w:rsidR="00DF1314" w:rsidRPr="00DF1314" w:rsidRDefault="00DF1314" w:rsidP="00DF1314">
            <w:pPr>
              <w:pStyle w:val="ac"/>
              <w:ind w:left="57" w:right="57" w:firstLine="0"/>
              <w:rPr>
                <w:sz w:val="16"/>
                <w:szCs w:val="16"/>
              </w:rPr>
            </w:pPr>
            <w:r w:rsidRPr="00DF1314">
              <w:rPr>
                <w:sz w:val="16"/>
                <w:szCs w:val="16"/>
              </w:rPr>
              <w:t>Правовое основание</w:t>
            </w:r>
          </w:p>
        </w:tc>
      </w:tr>
      <w:tr w:rsidR="00DF1314" w:rsidRPr="00DF1314" w:rsidTr="00532D6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95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</w:tr>
      <w:tr w:rsidR="00DF1314" w:rsidRPr="00DF1314" w:rsidTr="00532D6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95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F1314" w:rsidRPr="00DF1314" w:rsidRDefault="00DF1314" w:rsidP="00DF1314">
            <w:pPr>
              <w:pStyle w:val="ac"/>
              <w:ind w:left="57" w:right="57" w:firstLine="709"/>
              <w:rPr>
                <w:sz w:val="16"/>
                <w:szCs w:val="16"/>
              </w:rPr>
            </w:pPr>
          </w:p>
        </w:tc>
      </w:tr>
    </w:tbl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___________________          ___________________             ___________________________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(должность)                                (подпись)                              (расшифровка подписи)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___________________          ___________________             ___________________________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(должность)                                (подпись)                              (расшифровка подписи)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___________________          ___________________             ___________________________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(должность)                                (подпись)                              (расшифровка подписи)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___________________          ___________________             ___________________________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(должность)                                (подпись)                              (расшифровка подписи)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___________________          ___________________             ___________________________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(должность)                                (подпись)                              (расшифровка подписи)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___________________          ___________________             ___________________________ </w:t>
      </w:r>
    </w:p>
    <w:p w:rsidR="00DF1314" w:rsidRPr="00DF1314" w:rsidRDefault="00DF1314" w:rsidP="00DF1314">
      <w:pPr>
        <w:pStyle w:val="ac"/>
        <w:ind w:left="57" w:right="57" w:firstLine="709"/>
        <w:rPr>
          <w:sz w:val="16"/>
          <w:szCs w:val="16"/>
        </w:rPr>
      </w:pPr>
      <w:r w:rsidRPr="00DF1314">
        <w:rPr>
          <w:sz w:val="16"/>
          <w:szCs w:val="16"/>
        </w:rPr>
        <w:t xml:space="preserve">      (должность)                                (подпись)                              (расшифровка подписи) </w:t>
      </w: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jc w:val="center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>Заключение о результатах публичных слушаний</w:t>
      </w:r>
    </w:p>
    <w:p w:rsidR="00DF1314" w:rsidRDefault="00DF1314" w:rsidP="00DF1314">
      <w:pPr>
        <w:spacing w:after="0" w:line="240" w:lineRule="auto"/>
        <w:jc w:val="center"/>
        <w:rPr>
          <w:b/>
          <w:sz w:val="16"/>
          <w:szCs w:val="16"/>
        </w:rPr>
      </w:pPr>
      <w:r w:rsidRPr="00DF1314">
        <w:rPr>
          <w:b/>
          <w:sz w:val="16"/>
          <w:szCs w:val="16"/>
        </w:rPr>
        <w:t xml:space="preserve">по проекту внесения изменений  в Правила благоустройства территории МО </w:t>
      </w:r>
      <w:proofErr w:type="spellStart"/>
      <w:r w:rsidRPr="00DF1314">
        <w:rPr>
          <w:b/>
          <w:sz w:val="16"/>
          <w:szCs w:val="16"/>
        </w:rPr>
        <w:t>Войсковицкое</w:t>
      </w:r>
      <w:proofErr w:type="spellEnd"/>
      <w:r w:rsidRPr="00DF1314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утвержденные решением совета депутатов от 30.10.2017г. №39</w:t>
      </w:r>
    </w:p>
    <w:p w:rsidR="00DF1314" w:rsidRDefault="00DF1314" w:rsidP="00DF1314">
      <w:pPr>
        <w:spacing w:after="0" w:line="240" w:lineRule="auto"/>
        <w:jc w:val="center"/>
        <w:rPr>
          <w:b/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jc w:val="center"/>
        <w:rPr>
          <w:b/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jc w:val="both"/>
        <w:rPr>
          <w:sz w:val="16"/>
          <w:szCs w:val="16"/>
        </w:rPr>
      </w:pPr>
      <w:r w:rsidRPr="00DF1314">
        <w:rPr>
          <w:sz w:val="16"/>
          <w:szCs w:val="16"/>
        </w:rPr>
        <w:tab/>
      </w:r>
      <w:proofErr w:type="gramStart"/>
      <w:r w:rsidRPr="00DF1314">
        <w:rPr>
          <w:sz w:val="16"/>
          <w:szCs w:val="16"/>
        </w:rPr>
        <w:t xml:space="preserve">В соответствие со статьей 28 Федерального Закона № 131-ФЗ от 06.10.2003 г. «Об общих принципах организации местного самоуправления в РФ», с Решением Совета депутатов муниципального образования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№ 27 от 27.09.2018 года </w:t>
      </w:r>
      <w:r w:rsidRPr="00DF1314">
        <w:rPr>
          <w:b/>
          <w:sz w:val="16"/>
          <w:szCs w:val="16"/>
        </w:rPr>
        <w:t>«</w:t>
      </w:r>
      <w:r w:rsidRPr="00DF1314">
        <w:rPr>
          <w:sz w:val="16"/>
          <w:szCs w:val="16"/>
        </w:rPr>
        <w:t xml:space="preserve">О принятии проекта решения о внесении изменений и дополнений в решение совета депутатов от 30.10.2017г. №39 «Об утверждении Правил благоустройства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</w:t>
      </w:r>
      <w:proofErr w:type="gramEnd"/>
      <w:r w:rsidRPr="00DF1314">
        <w:rPr>
          <w:sz w:val="16"/>
          <w:szCs w:val="16"/>
        </w:rPr>
        <w:t xml:space="preserve"> </w:t>
      </w:r>
      <w:proofErr w:type="gramStart"/>
      <w:r w:rsidRPr="00DF1314">
        <w:rPr>
          <w:sz w:val="16"/>
          <w:szCs w:val="16"/>
        </w:rPr>
        <w:t xml:space="preserve">района Ленинградской области» проводятся публичные слушания по проекту внесения изменений  в Правила благоустройства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утвержденные решением совета депутатов от 30.10.2017г. №39» 17 октября 2018 года</w:t>
      </w:r>
      <w:r w:rsidRPr="00DF1314">
        <w:rPr>
          <w:b/>
          <w:sz w:val="16"/>
          <w:szCs w:val="16"/>
        </w:rPr>
        <w:t xml:space="preserve"> </w:t>
      </w:r>
      <w:r w:rsidRPr="00DF1314">
        <w:rPr>
          <w:sz w:val="16"/>
          <w:szCs w:val="16"/>
        </w:rPr>
        <w:t xml:space="preserve">в 16.00 часов состоялись публичные слушания  по проекту внесения изменений  в Правила благоустройства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утвержденные решением</w:t>
      </w:r>
      <w:proofErr w:type="gramEnd"/>
      <w:r w:rsidRPr="00DF1314">
        <w:rPr>
          <w:sz w:val="16"/>
          <w:szCs w:val="16"/>
        </w:rPr>
        <w:t xml:space="preserve"> совета депутатов от 30.10.2017г. №39 по адресу: Ленинградская область, Гатчинский район, пос. Войсковицы, ул. Молодежная, дом 1 – МБУК «</w:t>
      </w:r>
      <w:proofErr w:type="spellStart"/>
      <w:r w:rsidRPr="00DF1314">
        <w:rPr>
          <w:sz w:val="16"/>
          <w:szCs w:val="16"/>
        </w:rPr>
        <w:t>Войсковицкий</w:t>
      </w:r>
      <w:proofErr w:type="spellEnd"/>
      <w:r w:rsidRPr="00DF1314">
        <w:rPr>
          <w:sz w:val="16"/>
          <w:szCs w:val="16"/>
        </w:rPr>
        <w:t xml:space="preserve"> центр культуры и спорта». Протокол публичных слушаний по проекту  внесения изменений  в Правила благоустройства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утвержденные решением совета депутатов от 30.10.2017г. №39 от 17.10.2018г.</w:t>
      </w:r>
    </w:p>
    <w:p w:rsidR="00DF1314" w:rsidRDefault="00DF1314" w:rsidP="00DF1314">
      <w:pPr>
        <w:spacing w:after="0" w:line="240" w:lineRule="auto"/>
        <w:jc w:val="both"/>
        <w:rPr>
          <w:sz w:val="16"/>
          <w:szCs w:val="16"/>
        </w:rPr>
      </w:pPr>
      <w:r w:rsidRPr="00DF1314">
        <w:rPr>
          <w:sz w:val="16"/>
          <w:szCs w:val="16"/>
        </w:rPr>
        <w:tab/>
      </w:r>
      <w:proofErr w:type="gramStart"/>
      <w:r w:rsidRPr="00DF1314">
        <w:rPr>
          <w:sz w:val="16"/>
          <w:szCs w:val="16"/>
        </w:rPr>
        <w:t xml:space="preserve">Участники публичных слушаний, в количестве 11 человек, приняли к сведению проект изменений  в Правила благоустройства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утвержденные решением совета депутатов от 30.10.2017г. №39 и предложили Совету депутатов принять проект изменений  в Правила благоустройства территории МО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 Гатчинского муниципального района Ленинградской области, </w:t>
      </w:r>
      <w:r w:rsidRPr="00DF1314">
        <w:rPr>
          <w:sz w:val="16"/>
          <w:szCs w:val="16"/>
        </w:rPr>
        <w:lastRenderedPageBreak/>
        <w:t>утвержденные решением совета депутатов от 30.10.2017г</w:t>
      </w:r>
      <w:proofErr w:type="gramEnd"/>
      <w:r w:rsidRPr="00DF1314">
        <w:rPr>
          <w:sz w:val="16"/>
          <w:szCs w:val="16"/>
        </w:rPr>
        <w:t xml:space="preserve">. №39 в целом на очередном заседании Совета депутатов муниципального образования </w:t>
      </w:r>
      <w:proofErr w:type="spellStart"/>
      <w:r w:rsidRPr="00DF1314">
        <w:rPr>
          <w:sz w:val="16"/>
          <w:szCs w:val="16"/>
        </w:rPr>
        <w:t>Войсковицкое</w:t>
      </w:r>
      <w:proofErr w:type="spellEnd"/>
      <w:r w:rsidRPr="00DF1314">
        <w:rPr>
          <w:sz w:val="16"/>
          <w:szCs w:val="16"/>
        </w:rPr>
        <w:t xml:space="preserve"> сельское поселение.</w:t>
      </w:r>
    </w:p>
    <w:p w:rsidR="00DF1314" w:rsidRDefault="00DF1314" w:rsidP="00DF1314">
      <w:pPr>
        <w:spacing w:after="0" w:line="240" w:lineRule="auto"/>
        <w:jc w:val="both"/>
        <w:rPr>
          <w:sz w:val="16"/>
          <w:szCs w:val="16"/>
        </w:rPr>
      </w:pPr>
    </w:p>
    <w:p w:rsidR="00DF1314" w:rsidRPr="00DF1314" w:rsidRDefault="00DF1314" w:rsidP="00DF1314">
      <w:pPr>
        <w:spacing w:after="0" w:line="240" w:lineRule="auto"/>
        <w:jc w:val="both"/>
        <w:rPr>
          <w:sz w:val="16"/>
          <w:szCs w:val="16"/>
        </w:rPr>
      </w:pPr>
      <w:r w:rsidRPr="00DF1314">
        <w:rPr>
          <w:sz w:val="16"/>
          <w:szCs w:val="16"/>
        </w:rPr>
        <w:t>Глава администрации</w:t>
      </w:r>
    </w:p>
    <w:p w:rsidR="00DF1314" w:rsidRPr="00DF1314" w:rsidRDefault="00DF1314" w:rsidP="00DF1314">
      <w:pPr>
        <w:spacing w:after="0" w:line="240" w:lineRule="auto"/>
        <w:jc w:val="both"/>
        <w:rPr>
          <w:sz w:val="16"/>
          <w:szCs w:val="16"/>
        </w:rPr>
      </w:pPr>
      <w:r w:rsidRPr="00DF1314">
        <w:rPr>
          <w:sz w:val="16"/>
          <w:szCs w:val="16"/>
        </w:rPr>
        <w:t xml:space="preserve">Войсковицкого сельского поселения </w:t>
      </w:r>
      <w:r w:rsidRPr="00DF1314">
        <w:rPr>
          <w:sz w:val="16"/>
          <w:szCs w:val="16"/>
        </w:rPr>
        <w:tab/>
      </w:r>
      <w:r w:rsidRPr="00DF1314">
        <w:rPr>
          <w:sz w:val="16"/>
          <w:szCs w:val="16"/>
        </w:rPr>
        <w:tab/>
        <w:t xml:space="preserve">   </w:t>
      </w:r>
      <w:r w:rsidRPr="00DF1314">
        <w:rPr>
          <w:sz w:val="16"/>
          <w:szCs w:val="16"/>
        </w:rPr>
        <w:tab/>
      </w:r>
      <w:r w:rsidRPr="00DF131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</w:t>
      </w:r>
      <w:r w:rsidRPr="00DF1314">
        <w:rPr>
          <w:sz w:val="16"/>
          <w:szCs w:val="16"/>
        </w:rPr>
        <w:t>Е.В. Воронин</w:t>
      </w:r>
    </w:p>
    <w:p w:rsidR="00DF1314" w:rsidRP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466FB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3213A8" w:rsidRPr="00BA1542" w:rsidRDefault="003013CC" w:rsidP="00BA154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</w:t>
      </w:r>
      <w:proofErr w:type="spellStart"/>
      <w:r w:rsidR="00620384">
        <w:rPr>
          <w:b/>
          <w:sz w:val="16"/>
          <w:szCs w:val="16"/>
        </w:rPr>
        <w:t>войсковицкое</w:t>
      </w:r>
      <w:proofErr w:type="gramStart"/>
      <w:r w:rsidR="00620384">
        <w:rPr>
          <w:b/>
          <w:sz w:val="16"/>
          <w:szCs w:val="16"/>
        </w:rPr>
        <w:t>.р</w:t>
      </w:r>
      <w:proofErr w:type="gramEnd"/>
      <w:r w:rsidR="00620384">
        <w:rPr>
          <w:b/>
          <w:sz w:val="16"/>
          <w:szCs w:val="16"/>
        </w:rPr>
        <w:t>ф</w:t>
      </w:r>
      <w:proofErr w:type="spellEnd"/>
    </w:p>
    <w:p w:rsidR="003213A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p w:rsidR="00620384" w:rsidRPr="00BA1542" w:rsidRDefault="00620384" w:rsidP="00BA1542">
      <w:pPr>
        <w:spacing w:after="0" w:line="240" w:lineRule="auto"/>
        <w:jc w:val="both"/>
        <w:rPr>
          <w:b/>
          <w:sz w:val="16"/>
          <w:szCs w:val="16"/>
        </w:rPr>
      </w:pPr>
    </w:p>
    <w:sectPr w:rsidR="00620384" w:rsidRPr="00BA1542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11" w:rsidRDefault="00956B11" w:rsidP="00466FB8">
      <w:pPr>
        <w:spacing w:after="0" w:line="240" w:lineRule="auto"/>
      </w:pPr>
      <w:r>
        <w:separator/>
      </w:r>
    </w:p>
  </w:endnote>
  <w:endnote w:type="continuationSeparator" w:id="0">
    <w:p w:rsidR="00956B11" w:rsidRDefault="00956B11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11" w:rsidRDefault="00956B11" w:rsidP="00466FB8">
      <w:pPr>
        <w:spacing w:after="0" w:line="240" w:lineRule="auto"/>
      </w:pPr>
      <w:r>
        <w:separator/>
      </w:r>
    </w:p>
  </w:footnote>
  <w:footnote w:type="continuationSeparator" w:id="0">
    <w:p w:rsidR="00956B11" w:rsidRDefault="00956B11" w:rsidP="004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F3"/>
    <w:multiLevelType w:val="hybridMultilevel"/>
    <w:tmpl w:val="B4EC5B9E"/>
    <w:lvl w:ilvl="0" w:tplc="60DC5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754"/>
    <w:multiLevelType w:val="hybridMultilevel"/>
    <w:tmpl w:val="7D7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D87"/>
    <w:multiLevelType w:val="hybridMultilevel"/>
    <w:tmpl w:val="5100F98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BE008D5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F476C2"/>
    <w:multiLevelType w:val="hybridMultilevel"/>
    <w:tmpl w:val="150E361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0F8F0513"/>
    <w:multiLevelType w:val="hybridMultilevel"/>
    <w:tmpl w:val="522CE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68088B"/>
    <w:multiLevelType w:val="hybridMultilevel"/>
    <w:tmpl w:val="F13058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74D91"/>
    <w:multiLevelType w:val="hybridMultilevel"/>
    <w:tmpl w:val="15E8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D50E48"/>
    <w:multiLevelType w:val="hybridMultilevel"/>
    <w:tmpl w:val="743203A4"/>
    <w:lvl w:ilvl="0" w:tplc="DA0A6A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90A5C7D"/>
    <w:multiLevelType w:val="hybridMultilevel"/>
    <w:tmpl w:val="D11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7D0"/>
    <w:multiLevelType w:val="hybridMultilevel"/>
    <w:tmpl w:val="33989D2A"/>
    <w:lvl w:ilvl="0" w:tplc="209A3FD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7A7"/>
    <w:multiLevelType w:val="hybridMultilevel"/>
    <w:tmpl w:val="AB567764"/>
    <w:lvl w:ilvl="0" w:tplc="F2F080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4615DB"/>
    <w:multiLevelType w:val="hybridMultilevel"/>
    <w:tmpl w:val="6048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04F"/>
    <w:multiLevelType w:val="hybridMultilevel"/>
    <w:tmpl w:val="BCC6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C46FA0"/>
    <w:multiLevelType w:val="hybridMultilevel"/>
    <w:tmpl w:val="E658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7FB3"/>
    <w:multiLevelType w:val="hybridMultilevel"/>
    <w:tmpl w:val="FD30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E2540"/>
    <w:multiLevelType w:val="hybridMultilevel"/>
    <w:tmpl w:val="85D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167E9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55C672F"/>
    <w:multiLevelType w:val="hybridMultilevel"/>
    <w:tmpl w:val="450085AA"/>
    <w:lvl w:ilvl="0" w:tplc="BEF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D02E89"/>
    <w:multiLevelType w:val="hybridMultilevel"/>
    <w:tmpl w:val="061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E36B2"/>
    <w:multiLevelType w:val="hybridMultilevel"/>
    <w:tmpl w:val="326E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2121D"/>
    <w:multiLevelType w:val="hybridMultilevel"/>
    <w:tmpl w:val="1D3CF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F25DB"/>
    <w:multiLevelType w:val="hybridMultilevel"/>
    <w:tmpl w:val="1C1E02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3AE59EE"/>
    <w:multiLevelType w:val="hybridMultilevel"/>
    <w:tmpl w:val="A6E64E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30">
    <w:nsid w:val="68123843"/>
    <w:multiLevelType w:val="hybridMultilevel"/>
    <w:tmpl w:val="C10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62541"/>
    <w:multiLevelType w:val="hybridMultilevel"/>
    <w:tmpl w:val="B77EF8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178A6"/>
    <w:multiLevelType w:val="hybridMultilevel"/>
    <w:tmpl w:val="A6EAC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1FF244E"/>
    <w:multiLevelType w:val="hybridMultilevel"/>
    <w:tmpl w:val="E4529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35">
    <w:nsid w:val="75D121DE"/>
    <w:multiLevelType w:val="hybridMultilevel"/>
    <w:tmpl w:val="C11E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A29B0"/>
    <w:multiLevelType w:val="hybridMultilevel"/>
    <w:tmpl w:val="5DB45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B566FDE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"/>
  </w:num>
  <w:num w:numId="10">
    <w:abstractNumId w:val="15"/>
  </w:num>
  <w:num w:numId="11">
    <w:abstractNumId w:val="17"/>
  </w:num>
  <w:num w:numId="12">
    <w:abstractNumId w:val="22"/>
  </w:num>
  <w:num w:numId="13">
    <w:abstractNumId w:val="33"/>
  </w:num>
  <w:num w:numId="14">
    <w:abstractNumId w:val="12"/>
  </w:num>
  <w:num w:numId="15">
    <w:abstractNumId w:val="23"/>
  </w:num>
  <w:num w:numId="16">
    <w:abstractNumId w:val="11"/>
  </w:num>
  <w:num w:numId="17">
    <w:abstractNumId w:val="32"/>
  </w:num>
  <w:num w:numId="18">
    <w:abstractNumId w:val="24"/>
  </w:num>
  <w:num w:numId="19">
    <w:abstractNumId w:val="5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0"/>
  </w:num>
  <w:num w:numId="24">
    <w:abstractNumId w:val="18"/>
  </w:num>
  <w:num w:numId="25">
    <w:abstractNumId w:val="28"/>
  </w:num>
  <w:num w:numId="26">
    <w:abstractNumId w:val="2"/>
  </w:num>
  <w:num w:numId="27">
    <w:abstractNumId w:val="36"/>
  </w:num>
  <w:num w:numId="28">
    <w:abstractNumId w:val="8"/>
  </w:num>
  <w:num w:numId="29">
    <w:abstractNumId w:val="16"/>
  </w:num>
  <w:num w:numId="30">
    <w:abstractNumId w:val="9"/>
  </w:num>
  <w:num w:numId="31">
    <w:abstractNumId w:val="30"/>
  </w:num>
  <w:num w:numId="32">
    <w:abstractNumId w:val="14"/>
  </w:num>
  <w:num w:numId="33">
    <w:abstractNumId w:val="1"/>
  </w:num>
  <w:num w:numId="34">
    <w:abstractNumId w:val="10"/>
  </w:num>
  <w:num w:numId="35">
    <w:abstractNumId w:val="7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37"/>
  </w:num>
  <w:num w:numId="40">
    <w:abstractNumId w:val="2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E531A"/>
    <w:rsid w:val="00164D8F"/>
    <w:rsid w:val="001B49F5"/>
    <w:rsid w:val="001B61F7"/>
    <w:rsid w:val="00231E25"/>
    <w:rsid w:val="002E5831"/>
    <w:rsid w:val="003013CC"/>
    <w:rsid w:val="003213A8"/>
    <w:rsid w:val="00357901"/>
    <w:rsid w:val="00376353"/>
    <w:rsid w:val="00391F31"/>
    <w:rsid w:val="003D3163"/>
    <w:rsid w:val="003F4A72"/>
    <w:rsid w:val="0040450C"/>
    <w:rsid w:val="00413C1E"/>
    <w:rsid w:val="004603B1"/>
    <w:rsid w:val="00466FB8"/>
    <w:rsid w:val="00565723"/>
    <w:rsid w:val="00582FF4"/>
    <w:rsid w:val="005E24BF"/>
    <w:rsid w:val="005F28B9"/>
    <w:rsid w:val="00615B87"/>
    <w:rsid w:val="00620384"/>
    <w:rsid w:val="006F4B4B"/>
    <w:rsid w:val="008320B9"/>
    <w:rsid w:val="0083414F"/>
    <w:rsid w:val="008E45B1"/>
    <w:rsid w:val="00956B11"/>
    <w:rsid w:val="00A26C90"/>
    <w:rsid w:val="00AB7CB5"/>
    <w:rsid w:val="00AD5DDF"/>
    <w:rsid w:val="00B241EB"/>
    <w:rsid w:val="00B47457"/>
    <w:rsid w:val="00B55461"/>
    <w:rsid w:val="00B55880"/>
    <w:rsid w:val="00BA1542"/>
    <w:rsid w:val="00C13F74"/>
    <w:rsid w:val="00C512EE"/>
    <w:rsid w:val="00C54E24"/>
    <w:rsid w:val="00CC0D9A"/>
    <w:rsid w:val="00D041C9"/>
    <w:rsid w:val="00D23E89"/>
    <w:rsid w:val="00D52A19"/>
    <w:rsid w:val="00DF1314"/>
    <w:rsid w:val="00E8754D"/>
    <w:rsid w:val="00EA34A0"/>
    <w:rsid w:val="00EC012F"/>
    <w:rsid w:val="00F26362"/>
    <w:rsid w:val="00F55AA5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iPriority w:val="99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semiHidden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466FB8"/>
    <w:rPr>
      <w:vertAlign w:val="superscript"/>
    </w:rPr>
  </w:style>
  <w:style w:type="paragraph" w:customStyle="1" w:styleId="pc">
    <w:name w:val="pc"/>
    <w:basedOn w:val="a"/>
    <w:rsid w:val="0035790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0C4B5-605C-42B1-B460-9ADF405C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2018-10-23T13:14:00Z</cp:lastPrinted>
  <dcterms:created xsi:type="dcterms:W3CDTF">2018-09-28T11:24:00Z</dcterms:created>
  <dcterms:modified xsi:type="dcterms:W3CDTF">2018-10-23T13:14:00Z</dcterms:modified>
</cp:coreProperties>
</file>