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1F" w:rsidRPr="006E34F1" w:rsidRDefault="00B64E13" w:rsidP="004D4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4F1">
        <w:rPr>
          <w:rFonts w:ascii="Times New Roman" w:hAnsi="Times New Roman" w:cs="Times New Roman"/>
          <w:b/>
          <w:sz w:val="24"/>
          <w:szCs w:val="24"/>
        </w:rPr>
        <w:t xml:space="preserve">Отчет по работе с обращениями граждан администрации                                                </w:t>
      </w:r>
      <w:proofErr w:type="spellStart"/>
      <w:r w:rsidRPr="006E34F1">
        <w:rPr>
          <w:rFonts w:ascii="Times New Roman" w:hAnsi="Times New Roman" w:cs="Times New Roman"/>
          <w:b/>
          <w:sz w:val="24"/>
          <w:szCs w:val="24"/>
        </w:rPr>
        <w:t>Войсковицкого</w:t>
      </w:r>
      <w:proofErr w:type="spellEnd"/>
      <w:r w:rsidRPr="006E34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F3E3C" w:rsidRPr="006E34F1">
        <w:rPr>
          <w:rFonts w:ascii="Times New Roman" w:hAnsi="Times New Roman" w:cs="Times New Roman"/>
          <w:b/>
          <w:sz w:val="24"/>
          <w:szCs w:val="24"/>
        </w:rPr>
        <w:t xml:space="preserve"> Гатчинского муниципального района                                              </w:t>
      </w:r>
      <w:r w:rsidRPr="006E34F1">
        <w:rPr>
          <w:rFonts w:ascii="Times New Roman" w:hAnsi="Times New Roman" w:cs="Times New Roman"/>
          <w:b/>
          <w:sz w:val="24"/>
          <w:szCs w:val="24"/>
        </w:rPr>
        <w:t xml:space="preserve"> за 2017 год</w:t>
      </w:r>
      <w:r w:rsidR="009F3E3C" w:rsidRPr="006E34F1">
        <w:rPr>
          <w:rFonts w:ascii="Times New Roman" w:hAnsi="Times New Roman" w:cs="Times New Roman"/>
          <w:b/>
          <w:sz w:val="24"/>
          <w:szCs w:val="24"/>
        </w:rPr>
        <w:t>.</w:t>
      </w:r>
    </w:p>
    <w:p w:rsidR="009F3E3C" w:rsidRDefault="009F3E3C" w:rsidP="004D4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рассмотрению обращений граждан организована с Федеральным законом от 02.05.2006 года № 59 – ФЗ « О порядке рассмотрения обращений граждан Российской Федерации» (ред. от 27.11.2017года).</w:t>
      </w:r>
    </w:p>
    <w:p w:rsidR="009F3E3C" w:rsidRDefault="009F3E3C" w:rsidP="004D4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512 обращений, что на 203 обращения больше, чем в 2016 году, из них:</w:t>
      </w:r>
    </w:p>
    <w:p w:rsidR="00F93BC7" w:rsidRDefault="00F93BC7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коммерческого найма – 6 обращений</w:t>
      </w:r>
    </w:p>
    <w:p w:rsidR="00F93BC7" w:rsidRDefault="00F93BC7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граждан в улучшении жилищных условий – 3 обращения</w:t>
      </w:r>
    </w:p>
    <w:p w:rsidR="00F93BC7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заключении договора социального найма на занимаемое жилое помещение – 3 обращения.</w:t>
      </w:r>
    </w:p>
    <w:p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перепланировке жилого помещения – 4 обращения.</w:t>
      </w:r>
    </w:p>
    <w:p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</w:t>
      </w:r>
      <w:r w:rsidR="004D4BCC">
        <w:rPr>
          <w:rFonts w:ascii="Times New Roman" w:hAnsi="Times New Roman" w:cs="Times New Roman"/>
          <w:sz w:val="24"/>
          <w:szCs w:val="24"/>
        </w:rPr>
        <w:t xml:space="preserve">ии жилого помещения </w:t>
      </w:r>
      <w:proofErr w:type="gramStart"/>
      <w:r w:rsidR="004D4BCC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="004D4B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непригодным) для проживания, признание МКД аварийным – 0 обращений</w:t>
      </w:r>
    </w:p>
    <w:p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граждан на учет в качестве нуждающихся в жилых помещениях, предоставляемых по договорам соц. найма – 0  обращений</w:t>
      </w:r>
      <w:r w:rsidR="00807C0F">
        <w:rPr>
          <w:rFonts w:ascii="Times New Roman" w:hAnsi="Times New Roman" w:cs="Times New Roman"/>
          <w:sz w:val="24"/>
          <w:szCs w:val="24"/>
        </w:rPr>
        <w:t>.</w:t>
      </w:r>
    </w:p>
    <w:p w:rsidR="00807C0F" w:rsidRDefault="00807C0F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жилого помещения по договору соц. найма очередникам в связи с подходом очереди – 0 обращений</w:t>
      </w:r>
    </w:p>
    <w:p w:rsidR="00807C0F" w:rsidRDefault="004D4BC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 – 63 обращения</w:t>
      </w:r>
    </w:p>
    <w:p w:rsidR="004D4BCC" w:rsidRDefault="004D4BC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 характеристики – 93 обращения</w:t>
      </w:r>
    </w:p>
    <w:p w:rsidR="004D4BCC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в аренду земельных участков и утверждение схемы на КПТ – 31 обращение 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адреса – 38 обращений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актах согласования границ – 16 обращений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ситуационного плана – 30 обращений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захоронение – 98 обращений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содержании дорог в поселении – </w:t>
      </w:r>
      <w:r w:rsidR="00184831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обращений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вопросах благоустройства дворов, дворовых территорий и территории МО – 27 обращений</w:t>
      </w:r>
    </w:p>
    <w:p w:rsidR="00512556" w:rsidRDefault="00E54F9F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борьбе с антисанитарией,</w:t>
      </w:r>
      <w:bookmarkStart w:id="0" w:name="_GoBack"/>
      <w:bookmarkEnd w:id="0"/>
      <w:r w:rsidR="00512556">
        <w:rPr>
          <w:rFonts w:ascii="Times New Roman" w:hAnsi="Times New Roman" w:cs="Times New Roman"/>
          <w:sz w:val="24"/>
          <w:szCs w:val="24"/>
        </w:rPr>
        <w:t xml:space="preserve"> уборке мусора – 7 обращений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вопросах организации уличного освещения и реконструкции ЛЭП – 10 обращений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отлове безнадзорных собак – 2 обращения</w:t>
      </w:r>
    </w:p>
    <w:p w:rsidR="00B3012C" w:rsidRDefault="00B3012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отоплении ненадлежащего качества – 1 обращение</w:t>
      </w:r>
    </w:p>
    <w:p w:rsidR="00B3012C" w:rsidRDefault="00B3012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нарушении тишины и покоя -  35 обращений</w:t>
      </w:r>
    </w:p>
    <w:p w:rsidR="00B3012C" w:rsidRDefault="00B3012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замене радиаторов отопления в помещениях, находящихся в муниципальной собственности – 4 обращения</w:t>
      </w:r>
    </w:p>
    <w:p w:rsidR="00184831" w:rsidRDefault="00DA4B4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84831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84831">
        <w:rPr>
          <w:rFonts w:ascii="Times New Roman" w:hAnsi="Times New Roman" w:cs="Times New Roman"/>
          <w:sz w:val="24"/>
          <w:szCs w:val="24"/>
        </w:rPr>
        <w:t xml:space="preserve"> мер социальной поддержки - 0 обращений</w:t>
      </w:r>
    </w:p>
    <w:p w:rsidR="00DA4B4A" w:rsidRDefault="00DA4B4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газификации частных домовладений – 0 обращений</w:t>
      </w:r>
    </w:p>
    <w:p w:rsidR="00B3012C" w:rsidRDefault="00184831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другим вопросам </w:t>
      </w:r>
      <w:r w:rsidR="00B3012C">
        <w:rPr>
          <w:rFonts w:ascii="Times New Roman" w:hAnsi="Times New Roman" w:cs="Times New Roman"/>
          <w:sz w:val="24"/>
          <w:szCs w:val="24"/>
        </w:rPr>
        <w:t xml:space="preserve"> – 28 обращений</w:t>
      </w:r>
    </w:p>
    <w:p w:rsidR="00142DC8" w:rsidRDefault="00DA4B4A" w:rsidP="00142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рассмотрения обращений граждан 42 из них были направлены в государственные учреждения, в чью компетенцию входит решение поднятых в обращениях вопросов;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 обращений оставлено без рассмотрения в связи с неисполнением ч.1, ч.3 ст. 7 Федерального закона от 02.05.2006 года № 59 – ФЗ « О порядке рассмотрения обращений граждан Российской Федерации» (ред. от 27.11.2017года), а именно не указанием в обращении Ф.И.О.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обративщегося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лица, почтового адреса или адреса электронной почты, по которому должен быть направлен ответ или уведомление о переадресации</w:t>
      </w:r>
      <w:proofErr w:type="gramEnd"/>
      <w:r w:rsidR="00142DC8">
        <w:rPr>
          <w:rFonts w:ascii="Times New Roman" w:hAnsi="Times New Roman" w:cs="Times New Roman"/>
          <w:sz w:val="24"/>
          <w:szCs w:val="24"/>
        </w:rPr>
        <w:t xml:space="preserve"> обращения. </w:t>
      </w:r>
    </w:p>
    <w:p w:rsidR="00DA4B4A" w:rsidRDefault="00142DC8" w:rsidP="00142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граждан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по 100% заявлений были подготовлены и направлены письменные ответы.</w:t>
      </w:r>
    </w:p>
    <w:p w:rsidR="00DA4B4A" w:rsidRDefault="00DA4B4A" w:rsidP="00DA4B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4B4A" w:rsidRDefault="00DA4B4A" w:rsidP="00DA4B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2C" w:rsidRPr="00F93BC7" w:rsidRDefault="00B3012C" w:rsidP="00B301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3012C" w:rsidRPr="00F9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586"/>
    <w:multiLevelType w:val="hybridMultilevel"/>
    <w:tmpl w:val="43B854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990331"/>
    <w:multiLevelType w:val="hybridMultilevel"/>
    <w:tmpl w:val="49AA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5934"/>
    <w:multiLevelType w:val="hybridMultilevel"/>
    <w:tmpl w:val="C478CC6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13"/>
    <w:rsid w:val="00142DC8"/>
    <w:rsid w:val="00184831"/>
    <w:rsid w:val="004D4BCC"/>
    <w:rsid w:val="00512556"/>
    <w:rsid w:val="006E34F1"/>
    <w:rsid w:val="00807C0F"/>
    <w:rsid w:val="00952B1F"/>
    <w:rsid w:val="00973F2A"/>
    <w:rsid w:val="009F3E3C"/>
    <w:rsid w:val="00B3012C"/>
    <w:rsid w:val="00B64E13"/>
    <w:rsid w:val="00C22828"/>
    <w:rsid w:val="00DA4B4A"/>
    <w:rsid w:val="00E54F9F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11</cp:revision>
  <dcterms:created xsi:type="dcterms:W3CDTF">2018-01-16T15:35:00Z</dcterms:created>
  <dcterms:modified xsi:type="dcterms:W3CDTF">2018-01-19T06:36:00Z</dcterms:modified>
</cp:coreProperties>
</file>