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65" w:rsidRDefault="00697265" w:rsidP="00697265">
      <w:pPr>
        <w:jc w:val="center"/>
      </w:pPr>
      <w:r>
        <w:t>АДМИНИСТРАЦИЯ ВОЙСКОВИЦКОГО СЕЛЬСКОГО ПОСЕЛЕНИЯ</w:t>
      </w:r>
    </w:p>
    <w:p w:rsidR="00697265" w:rsidRDefault="00697265" w:rsidP="00697265">
      <w:pPr>
        <w:jc w:val="center"/>
      </w:pPr>
      <w:r>
        <w:t>ГАТЧИНСКОГО МУНИЦИПАЛЬНОГО РАЙОНА</w:t>
      </w:r>
    </w:p>
    <w:p w:rsidR="00697265" w:rsidRDefault="00697265" w:rsidP="00697265">
      <w:pPr>
        <w:jc w:val="center"/>
      </w:pPr>
      <w:r>
        <w:t>ЛЕНИНГРАДСКОЙ ОБЛАСТИ</w:t>
      </w:r>
    </w:p>
    <w:p w:rsidR="00697265" w:rsidRDefault="00697265" w:rsidP="00697265">
      <w:pPr>
        <w:jc w:val="center"/>
        <w:rPr>
          <w:b/>
          <w:sz w:val="32"/>
          <w:szCs w:val="32"/>
        </w:rPr>
      </w:pPr>
    </w:p>
    <w:p w:rsidR="00697265" w:rsidRPr="00CD425A" w:rsidRDefault="00697265" w:rsidP="00697265">
      <w:pPr>
        <w:jc w:val="center"/>
        <w:rPr>
          <w:b/>
          <w:sz w:val="32"/>
          <w:szCs w:val="32"/>
        </w:rPr>
      </w:pPr>
      <w:proofErr w:type="gramStart"/>
      <w:r w:rsidRPr="00CD425A">
        <w:rPr>
          <w:b/>
          <w:sz w:val="32"/>
          <w:szCs w:val="32"/>
        </w:rPr>
        <w:t>П</w:t>
      </w:r>
      <w:proofErr w:type="gramEnd"/>
      <w:r w:rsidRPr="00CD425A">
        <w:rPr>
          <w:b/>
          <w:sz w:val="32"/>
          <w:szCs w:val="32"/>
        </w:rPr>
        <w:t xml:space="preserve"> О С Т А Н О В Л Е Н И Е </w:t>
      </w:r>
    </w:p>
    <w:p w:rsidR="00697265" w:rsidRDefault="00697265" w:rsidP="00697265">
      <w:pPr>
        <w:jc w:val="center"/>
      </w:pPr>
    </w:p>
    <w:p w:rsidR="00CA43A8" w:rsidRDefault="00CA43A8" w:rsidP="00697265">
      <w:pPr>
        <w:jc w:val="both"/>
      </w:pPr>
    </w:p>
    <w:p w:rsidR="00697265" w:rsidRPr="00B6674E" w:rsidRDefault="008B7599" w:rsidP="00697265">
      <w:pPr>
        <w:jc w:val="both"/>
      </w:pPr>
      <w:r>
        <w:t>19</w:t>
      </w:r>
      <w:r w:rsidR="00316D81">
        <w:t xml:space="preserve"> </w:t>
      </w:r>
      <w:r w:rsidR="000F35C4">
        <w:t>.</w:t>
      </w:r>
      <w:r w:rsidR="006309AD">
        <w:t>04</w:t>
      </w:r>
      <w:r w:rsidR="000F35C4">
        <w:t>.</w:t>
      </w:r>
      <w:r w:rsidR="00697265">
        <w:t>201</w:t>
      </w:r>
      <w:r w:rsidR="00981A4C">
        <w:t>6</w:t>
      </w:r>
      <w:r w:rsidR="00697265">
        <w:tab/>
      </w:r>
      <w:r w:rsidR="00697265">
        <w:tab/>
      </w:r>
      <w:r w:rsidR="00697265">
        <w:tab/>
      </w:r>
      <w:r w:rsidR="00697265">
        <w:tab/>
      </w:r>
      <w:r w:rsidR="00697265">
        <w:tab/>
      </w:r>
      <w:r w:rsidR="00697265">
        <w:tab/>
      </w:r>
      <w:r w:rsidR="00697265">
        <w:tab/>
      </w:r>
      <w:r w:rsidR="00697265">
        <w:tab/>
      </w:r>
      <w:r w:rsidR="00697265">
        <w:tab/>
      </w:r>
      <w:r w:rsidR="000F35C4">
        <w:t xml:space="preserve">                         </w:t>
      </w:r>
      <w:r w:rsidR="00697265">
        <w:t xml:space="preserve">№ </w:t>
      </w:r>
      <w:r>
        <w:t>58</w:t>
      </w:r>
      <w:r w:rsidR="00010080">
        <w:t xml:space="preserve"> </w:t>
      </w:r>
      <w:r w:rsidR="002E2E68">
        <w:t xml:space="preserve"> </w:t>
      </w:r>
      <w:r w:rsidR="00316D81">
        <w:t xml:space="preserve"> </w:t>
      </w:r>
    </w:p>
    <w:p w:rsidR="00697265" w:rsidRDefault="00697265" w:rsidP="00697265">
      <w:pPr>
        <w:jc w:val="both"/>
      </w:pPr>
    </w:p>
    <w:p w:rsidR="00697265" w:rsidRDefault="00697265" w:rsidP="00CC58AE">
      <w:pPr>
        <w:jc w:val="both"/>
      </w:pPr>
      <w:r>
        <w:t xml:space="preserve">Об </w:t>
      </w:r>
      <w:r w:rsidR="00CC58AE">
        <w:t>утверждении</w:t>
      </w:r>
      <w:r w:rsidR="00F85631">
        <w:t xml:space="preserve"> норматива</w:t>
      </w:r>
      <w:r w:rsidR="00CC58AE">
        <w:t xml:space="preserve"> стоимости одного</w:t>
      </w:r>
    </w:p>
    <w:p w:rsidR="00CC58AE" w:rsidRDefault="00CC58AE" w:rsidP="00CC58AE">
      <w:pPr>
        <w:jc w:val="both"/>
      </w:pPr>
      <w:r>
        <w:t>квадратного метра общей площади</w:t>
      </w:r>
    </w:p>
    <w:p w:rsidR="00981A4C" w:rsidRDefault="00CC58AE" w:rsidP="001231E4">
      <w:pPr>
        <w:jc w:val="both"/>
      </w:pPr>
      <w:r>
        <w:t xml:space="preserve">жилья в </w:t>
      </w:r>
      <w:r w:rsidR="001231E4">
        <w:t>МО Войсковицкое сельское поселение</w:t>
      </w:r>
    </w:p>
    <w:p w:rsidR="00F85631" w:rsidRDefault="00F85631" w:rsidP="001231E4">
      <w:pPr>
        <w:jc w:val="both"/>
      </w:pPr>
      <w:r>
        <w:t xml:space="preserve">на </w:t>
      </w:r>
      <w:r w:rsidR="006309AD">
        <w:t xml:space="preserve">2 </w:t>
      </w:r>
      <w:r>
        <w:t>квартал 2016 года</w:t>
      </w:r>
    </w:p>
    <w:p w:rsidR="001231E4" w:rsidRDefault="00F85631" w:rsidP="001231E4">
      <w:pPr>
        <w:jc w:val="both"/>
      </w:pPr>
      <w:r>
        <w:t xml:space="preserve"> </w:t>
      </w:r>
    </w:p>
    <w:p w:rsidR="00B5352E" w:rsidRDefault="00B5352E"/>
    <w:p w:rsidR="009A61CF" w:rsidRDefault="006309AD" w:rsidP="0035422E">
      <w:pPr>
        <w:spacing w:line="276" w:lineRule="auto"/>
        <w:ind w:firstLine="708"/>
        <w:jc w:val="both"/>
      </w:pPr>
      <w:r>
        <w:t>В соответствии с Федеральным законом от06.10.2003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28.12.2015 № 951/</w:t>
      </w:r>
      <w:proofErr w:type="spellStart"/>
      <w:proofErr w:type="gramStart"/>
      <w:r>
        <w:t>пр</w:t>
      </w:r>
      <w:proofErr w:type="spellEnd"/>
      <w:proofErr w:type="gramEnd"/>
      <w:r>
        <w:t xml:space="preserve"> «О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w:t>
      </w:r>
      <w:proofErr w:type="gramStart"/>
      <w:r>
        <w:t>субъектам Российской Федерации на 2 квартал 2016 года», в целях реализации областного закона от 13.11.2015 № 116-оз «О предоставлении жилых помещений по договорам найма жилых помещений жилищного фонда социального использования на территории Ленинградской области</w:t>
      </w:r>
      <w:r w:rsidR="006E1FD0">
        <w:t>»</w:t>
      </w:r>
      <w:r>
        <w:t xml:space="preserve">, </w:t>
      </w:r>
      <w:r w:rsidR="001A332D">
        <w:t xml:space="preserve"> муниципальной программы «Создание условий для обеспечения определенных категорий граждан жилыми помещениями в Гатчинском муниципальном районе на 2015-2017 годы», в соответствии с распоряжением Правительства Ленинградской области от 11.12.2007</w:t>
      </w:r>
      <w:proofErr w:type="gramEnd"/>
      <w:r w:rsidR="001A332D">
        <w:t xml:space="preserve"> </w:t>
      </w:r>
      <w:r w:rsidR="006E1FD0">
        <w:t xml:space="preserve">       </w:t>
      </w:r>
      <w:r w:rsidR="001A332D">
        <w:t xml:space="preserve">№ </w:t>
      </w:r>
      <w:proofErr w:type="gramStart"/>
      <w:r w:rsidR="001A332D">
        <w:t>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размера субсидий, предоставляемых за счет средств областного бюджета Ленинградской области на строительство (приобретение) жилья»,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в рамках реализации подпрограммы «Обеспечение жильем</w:t>
      </w:r>
      <w:proofErr w:type="gramEnd"/>
      <w:r w:rsidR="001A332D">
        <w:t xml:space="preserve"> </w:t>
      </w:r>
      <w:proofErr w:type="gramStart"/>
      <w:r w:rsidR="001A332D">
        <w:t>молодых семей» федеральной целевой программы «Жилище на 2015-2020» годы, подпрограмм «Жилье для молодежи» и «Поддержка граждан, нуждающихся в улучшении</w:t>
      </w:r>
      <w:r w:rsidR="0021099B">
        <w:t xml:space="preserve">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утвержденными распоряжением Комитета по строительству Ленинградской области от 04.12.2015 № 552, Уставом МО Войсковицкое сельское поселение, администрация Войсковицкого сельского поселения </w:t>
      </w:r>
      <w:proofErr w:type="gramEnd"/>
    </w:p>
    <w:p w:rsidR="00171B80" w:rsidRPr="0054028F" w:rsidRDefault="00AD7C34" w:rsidP="0035422E">
      <w:pPr>
        <w:spacing w:line="276" w:lineRule="auto"/>
        <w:rPr>
          <w:b/>
        </w:rPr>
      </w:pPr>
      <w:r>
        <w:rPr>
          <w:b/>
        </w:rPr>
        <w:t xml:space="preserve">            ПОСТАНОВЛЯЕТ</w:t>
      </w:r>
      <w:r w:rsidR="00171B80" w:rsidRPr="00CE64F0">
        <w:rPr>
          <w:b/>
        </w:rPr>
        <w:t>:</w:t>
      </w:r>
    </w:p>
    <w:p w:rsidR="003A6A07" w:rsidRDefault="0021099B" w:rsidP="009B56BA">
      <w:pPr>
        <w:pStyle w:val="a6"/>
        <w:numPr>
          <w:ilvl w:val="0"/>
          <w:numId w:val="4"/>
        </w:numPr>
        <w:spacing w:line="276" w:lineRule="auto"/>
        <w:ind w:left="0" w:firstLine="705"/>
        <w:jc w:val="both"/>
      </w:pPr>
      <w:r>
        <w:t xml:space="preserve">Утвердить среднюю рыночную стоимость одного квадратного метра общей площади жилья по муниципальному образованию Войсковицкое сельское поселение на    2 квартал 2016 года в размере </w:t>
      </w:r>
      <w:r w:rsidR="008B7599">
        <w:t>51 832 (Пятьдесят одна тысяча восемьсот тридцать два) рубля.</w:t>
      </w:r>
    </w:p>
    <w:p w:rsidR="009B56BA" w:rsidRDefault="009B56BA" w:rsidP="009B56BA">
      <w:pPr>
        <w:pStyle w:val="a6"/>
        <w:numPr>
          <w:ilvl w:val="0"/>
          <w:numId w:val="4"/>
        </w:numPr>
        <w:spacing w:line="276" w:lineRule="auto"/>
        <w:ind w:left="0" w:firstLine="709"/>
        <w:jc w:val="both"/>
      </w:pPr>
      <w:proofErr w:type="gramStart"/>
      <w:r>
        <w:t xml:space="preserve">Для расчета норматива стоимости одного квадратного метра общей площади жилья по муниципальному образованию Войсковицкое сельское поселение в рамках </w:t>
      </w:r>
      <w:r>
        <w:lastRenderedPageBreak/>
        <w:t>реализации подпрограммы «Обеспечение жильем молодых семей» федеральной целевой программы «Жилище на 2015-2020 годы, подпрограмм «Жилье для молодежи» и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w:t>
      </w:r>
      <w:proofErr w:type="gramEnd"/>
      <w:r>
        <w:t xml:space="preserve"> территории Ленинградской области», на 2 квартал 2016 года, применять показатель средней рыночной стоимости одного квадратного метра общей площади жилого помещения, установленной для Ленинградской области федеральным органом исполнительной власти, уполномоченным Правительством Российской Федерации в размере 41 180 (Сорок одна тысяча сто восемьдесят) рублей.</w:t>
      </w:r>
    </w:p>
    <w:p w:rsidR="00B63AF5" w:rsidRPr="0086207C" w:rsidRDefault="009B56BA" w:rsidP="009B56BA">
      <w:pPr>
        <w:pStyle w:val="a6"/>
        <w:numPr>
          <w:ilvl w:val="0"/>
          <w:numId w:val="4"/>
        </w:numPr>
        <w:autoSpaceDE w:val="0"/>
        <w:autoSpaceDN w:val="0"/>
        <w:adjustRightInd w:val="0"/>
        <w:spacing w:line="276" w:lineRule="auto"/>
        <w:ind w:left="0" w:firstLine="705"/>
        <w:jc w:val="both"/>
      </w:pPr>
      <w:r>
        <w:t xml:space="preserve"> </w:t>
      </w:r>
      <w:r w:rsidR="00B63AF5">
        <w:t>Постановление подлежит официальному опубликованию в сетевом издании «</w:t>
      </w:r>
      <w:r w:rsidR="00B63AF5" w:rsidRPr="0086207C">
        <w:t xml:space="preserve">Гатчинская </w:t>
      </w:r>
      <w:proofErr w:type="spellStart"/>
      <w:r w:rsidR="00B63AF5" w:rsidRPr="0086207C">
        <w:t>правда</w:t>
      </w:r>
      <w:proofErr w:type="gramStart"/>
      <w:r w:rsidR="00B63AF5">
        <w:t>.р</w:t>
      </w:r>
      <w:proofErr w:type="gramEnd"/>
      <w:r w:rsidR="00B63AF5">
        <w:t>у</w:t>
      </w:r>
      <w:proofErr w:type="spellEnd"/>
      <w:r w:rsidR="00B63AF5">
        <w:t>» и размещении на официальном сайте МО Войсковицкое сельское поселение.</w:t>
      </w:r>
    </w:p>
    <w:p w:rsidR="00171B80" w:rsidRDefault="00171B80" w:rsidP="00B63AF5">
      <w:pPr>
        <w:ind w:firstLine="708"/>
        <w:jc w:val="both"/>
      </w:pPr>
    </w:p>
    <w:p w:rsidR="00CA43A8" w:rsidRDefault="00CA43A8" w:rsidP="00AB424C">
      <w:pPr>
        <w:jc w:val="both"/>
      </w:pPr>
    </w:p>
    <w:p w:rsidR="005E7FAF" w:rsidRDefault="005E7FAF" w:rsidP="00AB424C">
      <w:pPr>
        <w:jc w:val="both"/>
      </w:pPr>
    </w:p>
    <w:p w:rsidR="00AB424C" w:rsidRDefault="002E2E68" w:rsidP="00AB424C">
      <w:pPr>
        <w:jc w:val="both"/>
      </w:pPr>
      <w:r>
        <w:t>Г</w:t>
      </w:r>
      <w:r w:rsidR="00AB424C">
        <w:t>лав</w:t>
      </w:r>
      <w:r>
        <w:t xml:space="preserve">а </w:t>
      </w:r>
      <w:r w:rsidR="00AB424C">
        <w:t xml:space="preserve"> администрации</w:t>
      </w:r>
      <w:r w:rsidR="005E7FAF" w:rsidRPr="005E7FAF">
        <w:t xml:space="preserve"> </w:t>
      </w:r>
      <w:r w:rsidR="005E7FAF">
        <w:t xml:space="preserve">                                         </w:t>
      </w:r>
      <w:r w:rsidR="00683397">
        <w:t xml:space="preserve">                                  </w:t>
      </w:r>
      <w:r w:rsidR="00BA2939">
        <w:t xml:space="preserve"> </w:t>
      </w:r>
      <w:r>
        <w:t xml:space="preserve">             </w:t>
      </w:r>
      <w:r w:rsidR="00BA2939">
        <w:t xml:space="preserve">  </w:t>
      </w:r>
      <w:r>
        <w:t>Е.В. Воронин</w:t>
      </w:r>
    </w:p>
    <w:p w:rsidR="00AB424C" w:rsidRDefault="005E7FAF" w:rsidP="00AB424C">
      <w:pPr>
        <w:jc w:val="both"/>
      </w:pPr>
      <w:r>
        <w:t xml:space="preserve"> </w:t>
      </w:r>
      <w:r w:rsidR="00AB424C">
        <w:tab/>
      </w:r>
      <w:r w:rsidR="00AB424C">
        <w:tab/>
      </w:r>
      <w:r w:rsidR="00AB424C">
        <w:tab/>
      </w:r>
      <w:r w:rsidR="00AB424C">
        <w:tab/>
      </w:r>
      <w:r w:rsidR="00AB424C">
        <w:tab/>
      </w:r>
      <w:r w:rsidR="00545F21">
        <w:t xml:space="preserve"> </w:t>
      </w:r>
    </w:p>
    <w:p w:rsidR="00545F21" w:rsidRDefault="00545F21" w:rsidP="00AB424C">
      <w:pPr>
        <w:jc w:val="both"/>
      </w:pPr>
    </w:p>
    <w:p w:rsidR="00CA43A8" w:rsidRDefault="00CA43A8" w:rsidP="00AB424C">
      <w:pPr>
        <w:jc w:val="both"/>
        <w:rPr>
          <w:sz w:val="20"/>
          <w:szCs w:val="20"/>
        </w:rPr>
      </w:pPr>
    </w:p>
    <w:p w:rsidR="00545F21" w:rsidRPr="00545F21" w:rsidRDefault="005E7FAF" w:rsidP="00AB424C">
      <w:pPr>
        <w:jc w:val="both"/>
        <w:rPr>
          <w:sz w:val="20"/>
          <w:szCs w:val="20"/>
        </w:rPr>
      </w:pPr>
      <w:r>
        <w:rPr>
          <w:sz w:val="20"/>
          <w:szCs w:val="20"/>
        </w:rPr>
        <w:t>М.А. Леонтьева</w:t>
      </w:r>
    </w:p>
    <w:p w:rsidR="00B75326" w:rsidRDefault="00B75326"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Default="00164CEE" w:rsidP="00AB424C"/>
    <w:p w:rsidR="00164CEE" w:rsidRPr="00241E8B" w:rsidRDefault="00164CEE" w:rsidP="00164CEE">
      <w:pPr>
        <w:jc w:val="center"/>
        <w:rPr>
          <w:b/>
          <w:sz w:val="28"/>
          <w:szCs w:val="28"/>
        </w:rPr>
      </w:pPr>
      <w:r w:rsidRPr="00241E8B">
        <w:rPr>
          <w:b/>
          <w:sz w:val="28"/>
          <w:szCs w:val="28"/>
        </w:rPr>
        <w:t>РАСЧЕТ</w:t>
      </w:r>
    </w:p>
    <w:p w:rsidR="00164CEE" w:rsidRDefault="00164CEE" w:rsidP="00164CEE">
      <w:pPr>
        <w:jc w:val="center"/>
        <w:rPr>
          <w:sz w:val="28"/>
          <w:szCs w:val="28"/>
        </w:rPr>
      </w:pPr>
    </w:p>
    <w:p w:rsidR="00164CEE" w:rsidRPr="00C24B61" w:rsidRDefault="00164CEE" w:rsidP="00164CEE">
      <w:pPr>
        <w:jc w:val="center"/>
        <w:rPr>
          <w:sz w:val="28"/>
          <w:szCs w:val="28"/>
        </w:rPr>
      </w:pPr>
      <w:proofErr w:type="gramStart"/>
      <w:r>
        <w:rPr>
          <w:sz w:val="28"/>
          <w:szCs w:val="28"/>
        </w:rPr>
        <w:t xml:space="preserve">стоимости одного квадратного метра общей площади жилья в на территории </w:t>
      </w:r>
      <w:r w:rsidRPr="00241E8B">
        <w:rPr>
          <w:sz w:val="28"/>
          <w:szCs w:val="28"/>
        </w:rPr>
        <w:t xml:space="preserve"> Войсковицко</w:t>
      </w:r>
      <w:r>
        <w:rPr>
          <w:sz w:val="28"/>
          <w:szCs w:val="28"/>
        </w:rPr>
        <w:t>го</w:t>
      </w:r>
      <w:r w:rsidRPr="00241E8B">
        <w:rPr>
          <w:sz w:val="28"/>
          <w:szCs w:val="28"/>
        </w:rPr>
        <w:t xml:space="preserve"> сельско</w:t>
      </w:r>
      <w:r>
        <w:rPr>
          <w:sz w:val="28"/>
          <w:szCs w:val="28"/>
        </w:rPr>
        <w:t>го</w:t>
      </w:r>
      <w:r w:rsidRPr="00241E8B">
        <w:rPr>
          <w:sz w:val="28"/>
          <w:szCs w:val="28"/>
        </w:rPr>
        <w:t xml:space="preserve"> поселени</w:t>
      </w:r>
      <w:r>
        <w:rPr>
          <w:sz w:val="28"/>
          <w:szCs w:val="28"/>
        </w:rPr>
        <w:t>я</w:t>
      </w:r>
      <w:proofErr w:type="gramEnd"/>
    </w:p>
    <w:p w:rsidR="00164CEE" w:rsidRPr="00241E8B" w:rsidRDefault="00164CEE" w:rsidP="00164CEE">
      <w:pPr>
        <w:jc w:val="center"/>
        <w:rPr>
          <w:sz w:val="28"/>
          <w:szCs w:val="28"/>
        </w:rPr>
      </w:pPr>
      <w:r w:rsidRPr="00241E8B">
        <w:rPr>
          <w:sz w:val="28"/>
          <w:szCs w:val="28"/>
        </w:rPr>
        <w:t xml:space="preserve">на </w:t>
      </w:r>
      <w:r>
        <w:rPr>
          <w:sz w:val="28"/>
          <w:szCs w:val="28"/>
          <w:lang w:val="en-US"/>
        </w:rPr>
        <w:t>II</w:t>
      </w:r>
      <w:r>
        <w:rPr>
          <w:sz w:val="28"/>
          <w:szCs w:val="28"/>
        </w:rPr>
        <w:t xml:space="preserve"> </w:t>
      </w:r>
      <w:r w:rsidRPr="00241E8B">
        <w:rPr>
          <w:sz w:val="28"/>
          <w:szCs w:val="28"/>
        </w:rPr>
        <w:t>квартал 20</w:t>
      </w:r>
      <w:r>
        <w:rPr>
          <w:sz w:val="28"/>
          <w:szCs w:val="28"/>
        </w:rPr>
        <w:t>16</w:t>
      </w:r>
      <w:r w:rsidRPr="00241E8B">
        <w:rPr>
          <w:sz w:val="28"/>
          <w:szCs w:val="28"/>
        </w:rPr>
        <w:t>года</w:t>
      </w:r>
    </w:p>
    <w:p w:rsidR="00164CEE" w:rsidRPr="00241E8B" w:rsidRDefault="00164CEE" w:rsidP="00164CEE">
      <w:pPr>
        <w:jc w:val="center"/>
        <w:rPr>
          <w:sz w:val="28"/>
          <w:szCs w:val="28"/>
        </w:rPr>
      </w:pPr>
    </w:p>
    <w:p w:rsidR="00164CEE" w:rsidRPr="00241E8B" w:rsidRDefault="00164CEE" w:rsidP="00164CEE">
      <w:pPr>
        <w:jc w:val="both"/>
        <w:rPr>
          <w:sz w:val="28"/>
          <w:szCs w:val="28"/>
        </w:rPr>
      </w:pPr>
    </w:p>
    <w:p w:rsidR="00164CEE" w:rsidRPr="000866AF" w:rsidRDefault="00164CEE" w:rsidP="00164CEE">
      <w:pPr>
        <w:jc w:val="both"/>
        <w:rPr>
          <w:b/>
          <w:sz w:val="28"/>
          <w:szCs w:val="28"/>
          <w:u w:val="single"/>
        </w:rPr>
      </w:pPr>
      <w:r w:rsidRPr="000866AF">
        <w:rPr>
          <w:b/>
          <w:sz w:val="28"/>
          <w:szCs w:val="28"/>
          <w:u w:val="single"/>
          <w:lang w:val="en-US"/>
        </w:rPr>
        <w:t>I</w:t>
      </w:r>
      <w:r w:rsidRPr="000866AF">
        <w:rPr>
          <w:b/>
          <w:sz w:val="28"/>
          <w:szCs w:val="28"/>
          <w:u w:val="single"/>
        </w:rPr>
        <w:t xml:space="preserve"> этап:</w:t>
      </w:r>
    </w:p>
    <w:p w:rsidR="00164CEE" w:rsidRPr="00241E8B" w:rsidRDefault="00164CEE" w:rsidP="00164CEE">
      <w:pPr>
        <w:jc w:val="both"/>
        <w:rPr>
          <w:sz w:val="28"/>
          <w:szCs w:val="28"/>
        </w:rPr>
      </w:pPr>
      <w:r w:rsidRPr="00241E8B">
        <w:rPr>
          <w:sz w:val="28"/>
          <w:szCs w:val="28"/>
        </w:rPr>
        <w:t xml:space="preserve">С </w:t>
      </w:r>
      <w:r w:rsidRPr="00241E8B">
        <w:rPr>
          <w:sz w:val="28"/>
          <w:szCs w:val="28"/>
          <w:vertAlign w:val="subscript"/>
        </w:rPr>
        <w:t>т дог</w:t>
      </w:r>
      <w:r w:rsidRPr="00241E8B">
        <w:rPr>
          <w:sz w:val="28"/>
          <w:szCs w:val="28"/>
        </w:rPr>
        <w:t xml:space="preserve"> </w:t>
      </w:r>
      <w:r>
        <w:rPr>
          <w:sz w:val="28"/>
          <w:szCs w:val="28"/>
        </w:rPr>
        <w:t>– нет данных</w:t>
      </w:r>
      <w:r w:rsidRPr="00241E8B">
        <w:rPr>
          <w:sz w:val="28"/>
          <w:szCs w:val="28"/>
        </w:rPr>
        <w:t>;</w:t>
      </w:r>
    </w:p>
    <w:p w:rsidR="00164CEE" w:rsidRPr="00241E8B" w:rsidRDefault="00164CEE" w:rsidP="00164CEE">
      <w:pPr>
        <w:jc w:val="both"/>
        <w:rPr>
          <w:sz w:val="28"/>
          <w:szCs w:val="28"/>
        </w:rPr>
      </w:pP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rPr>
        <w:t xml:space="preserve"> = </w:t>
      </w:r>
      <w:r>
        <w:rPr>
          <w:sz w:val="28"/>
          <w:szCs w:val="28"/>
        </w:rPr>
        <w:t>44 277</w:t>
      </w:r>
      <w:r w:rsidRPr="00241E8B">
        <w:rPr>
          <w:sz w:val="28"/>
          <w:szCs w:val="28"/>
        </w:rPr>
        <w:t xml:space="preserve">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на территории Войсковицкого СП по информации риэлтерских организаций;</w:t>
      </w:r>
    </w:p>
    <w:p w:rsidR="00164CEE" w:rsidRDefault="00164CEE" w:rsidP="00164CEE">
      <w:pPr>
        <w:jc w:val="both"/>
        <w:rPr>
          <w:sz w:val="28"/>
          <w:szCs w:val="28"/>
        </w:rPr>
      </w:pPr>
      <w:r w:rsidRPr="00241E8B">
        <w:rPr>
          <w:sz w:val="28"/>
          <w:szCs w:val="28"/>
        </w:rPr>
        <w:t xml:space="preserve">С </w:t>
      </w:r>
      <w:r w:rsidRPr="00241E8B">
        <w:rPr>
          <w:sz w:val="28"/>
          <w:szCs w:val="28"/>
          <w:vertAlign w:val="subscript"/>
        </w:rPr>
        <w:t xml:space="preserve">т </w:t>
      </w:r>
      <w:proofErr w:type="spellStart"/>
      <w:proofErr w:type="gramStart"/>
      <w:r w:rsidRPr="00241E8B">
        <w:rPr>
          <w:sz w:val="28"/>
          <w:szCs w:val="28"/>
          <w:vertAlign w:val="subscript"/>
        </w:rPr>
        <w:t>стат</w:t>
      </w:r>
      <w:proofErr w:type="spellEnd"/>
      <w:proofErr w:type="gramEnd"/>
      <w:r w:rsidRPr="00241E8B">
        <w:rPr>
          <w:sz w:val="28"/>
          <w:szCs w:val="28"/>
        </w:rPr>
        <w:t xml:space="preserve"> = </w:t>
      </w:r>
      <w:r>
        <w:rPr>
          <w:sz w:val="28"/>
          <w:szCs w:val="28"/>
        </w:rPr>
        <w:t>58</w:t>
      </w:r>
      <w:r w:rsidRPr="00241E8B">
        <w:rPr>
          <w:sz w:val="28"/>
          <w:szCs w:val="28"/>
        </w:rPr>
        <w:t> </w:t>
      </w:r>
      <w:r>
        <w:rPr>
          <w:sz w:val="28"/>
          <w:szCs w:val="28"/>
        </w:rPr>
        <w:t>464</w:t>
      </w:r>
      <w:r w:rsidRPr="00241E8B">
        <w:rPr>
          <w:sz w:val="28"/>
          <w:szCs w:val="28"/>
        </w:rPr>
        <w:t xml:space="preserve"> </w:t>
      </w:r>
      <w:proofErr w:type="spellStart"/>
      <w:r w:rsidRPr="00241E8B">
        <w:rPr>
          <w:sz w:val="28"/>
          <w:szCs w:val="28"/>
        </w:rPr>
        <w:t>руб</w:t>
      </w:r>
      <w:proofErr w:type="spellEnd"/>
      <w:r w:rsidRPr="00241E8B">
        <w:rPr>
          <w:sz w:val="28"/>
          <w:szCs w:val="28"/>
        </w:rPr>
        <w:t xml:space="preserve">/м </w:t>
      </w:r>
      <w:r w:rsidRPr="00241E8B">
        <w:rPr>
          <w:sz w:val="28"/>
          <w:szCs w:val="28"/>
          <w:vertAlign w:val="superscript"/>
        </w:rPr>
        <w:t>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жилья по информации органов государственной статистики;</w:t>
      </w:r>
    </w:p>
    <w:p w:rsidR="00164CEE" w:rsidRPr="000866AF" w:rsidRDefault="00164CEE" w:rsidP="00164CEE">
      <w:pPr>
        <w:jc w:val="both"/>
        <w:rPr>
          <w:sz w:val="28"/>
          <w:szCs w:val="28"/>
        </w:rPr>
      </w:pPr>
      <w:r w:rsidRPr="00241E8B">
        <w:rPr>
          <w:sz w:val="28"/>
          <w:szCs w:val="28"/>
        </w:rPr>
        <w:t>С</w:t>
      </w:r>
      <w:r w:rsidRPr="00241E8B">
        <w:rPr>
          <w:sz w:val="28"/>
          <w:szCs w:val="28"/>
          <w:vertAlign w:val="subscript"/>
        </w:rPr>
        <w:t xml:space="preserve"> т строй</w:t>
      </w:r>
      <w:r w:rsidRPr="00241E8B">
        <w:rPr>
          <w:sz w:val="28"/>
          <w:szCs w:val="28"/>
        </w:rPr>
        <w:t xml:space="preserve"> </w:t>
      </w:r>
      <w:r>
        <w:rPr>
          <w:sz w:val="28"/>
          <w:szCs w:val="28"/>
        </w:rPr>
        <w:t xml:space="preserve">– 54 000 </w:t>
      </w:r>
      <w:proofErr w:type="spellStart"/>
      <w:r w:rsidRPr="00241E8B">
        <w:rPr>
          <w:sz w:val="28"/>
          <w:szCs w:val="28"/>
        </w:rPr>
        <w:t>руб</w:t>
      </w:r>
      <w:proofErr w:type="spellEnd"/>
      <w:r w:rsidRPr="00241E8B">
        <w:rPr>
          <w:sz w:val="28"/>
          <w:szCs w:val="28"/>
        </w:rPr>
        <w:t>/</w:t>
      </w:r>
      <w:proofErr w:type="gramStart"/>
      <w:r w:rsidRPr="00241E8B">
        <w:rPr>
          <w:sz w:val="28"/>
          <w:szCs w:val="28"/>
        </w:rPr>
        <w:t>м</w:t>
      </w:r>
      <w:proofErr w:type="gramEnd"/>
      <w:r w:rsidRPr="00241E8B">
        <w:rPr>
          <w:sz w:val="28"/>
          <w:szCs w:val="28"/>
          <w:vertAlign w:val="superscript"/>
        </w:rPr>
        <w:t xml:space="preserve"> 2</w:t>
      </w:r>
      <w:r w:rsidRPr="00241E8B">
        <w:rPr>
          <w:sz w:val="28"/>
          <w:szCs w:val="28"/>
        </w:rPr>
        <w:t xml:space="preserve"> – среднерыночная стоимость </w:t>
      </w:r>
      <w:smartTag w:uri="urn:schemas-microsoft-com:office:smarttags" w:element="metricconverter">
        <w:smartTagPr>
          <w:attr w:name="ProductID" w:val="1 м"/>
        </w:smartTagPr>
        <w:r w:rsidRPr="00241E8B">
          <w:rPr>
            <w:sz w:val="28"/>
            <w:szCs w:val="28"/>
          </w:rPr>
          <w:t>1 м</w:t>
        </w:r>
      </w:smartTag>
      <w:r w:rsidRPr="00241E8B">
        <w:rPr>
          <w:sz w:val="28"/>
          <w:szCs w:val="28"/>
          <w:vertAlign w:val="superscript"/>
        </w:rPr>
        <w:t xml:space="preserve"> 2</w:t>
      </w:r>
      <w:r w:rsidRPr="00241E8B">
        <w:rPr>
          <w:sz w:val="28"/>
          <w:szCs w:val="28"/>
        </w:rPr>
        <w:t xml:space="preserve"> общей площади типового жилья </w:t>
      </w:r>
      <w:r>
        <w:rPr>
          <w:sz w:val="28"/>
          <w:szCs w:val="28"/>
        </w:rPr>
        <w:t>по данным застройщика (на территории аналогичного сельского поселения).</w:t>
      </w:r>
    </w:p>
    <w:p w:rsidR="00164CEE" w:rsidRPr="00241E8B" w:rsidRDefault="00164CEE" w:rsidP="00164CEE">
      <w:pPr>
        <w:jc w:val="both"/>
        <w:rPr>
          <w:sz w:val="28"/>
          <w:szCs w:val="28"/>
        </w:rPr>
      </w:pPr>
    </w:p>
    <w:p w:rsidR="00164CEE" w:rsidRPr="000866AF" w:rsidRDefault="00164CEE" w:rsidP="00164CEE">
      <w:pPr>
        <w:jc w:val="both"/>
        <w:rPr>
          <w:b/>
          <w:sz w:val="28"/>
          <w:szCs w:val="28"/>
          <w:u w:val="single"/>
        </w:rPr>
      </w:pPr>
      <w:r w:rsidRPr="000866AF">
        <w:rPr>
          <w:b/>
          <w:sz w:val="28"/>
          <w:szCs w:val="28"/>
          <w:u w:val="single"/>
          <w:lang w:val="en-US"/>
        </w:rPr>
        <w:t>II</w:t>
      </w:r>
      <w:r w:rsidRPr="000866AF">
        <w:rPr>
          <w:b/>
          <w:sz w:val="28"/>
          <w:szCs w:val="28"/>
          <w:u w:val="single"/>
        </w:rPr>
        <w:t xml:space="preserve"> этап:</w:t>
      </w:r>
    </w:p>
    <w:p w:rsidR="00164CEE" w:rsidRPr="00241E8B" w:rsidRDefault="00164CEE" w:rsidP="00164CEE">
      <w:pPr>
        <w:jc w:val="both"/>
        <w:rPr>
          <w:sz w:val="28"/>
          <w:szCs w:val="28"/>
        </w:rPr>
      </w:pPr>
      <w:r w:rsidRPr="00241E8B">
        <w:rPr>
          <w:sz w:val="28"/>
          <w:szCs w:val="28"/>
        </w:rPr>
        <w:t>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 </w:t>
      </w:r>
      <w:r>
        <w:rPr>
          <w:sz w:val="28"/>
          <w:szCs w:val="28"/>
        </w:rPr>
        <w:t>(</w:t>
      </w:r>
      <w:r w:rsidRPr="00241E8B">
        <w:rPr>
          <w:sz w:val="28"/>
          <w:szCs w:val="28"/>
        </w:rPr>
        <w:t>С</w:t>
      </w:r>
      <w:r w:rsidRPr="00241E8B">
        <w:rPr>
          <w:sz w:val="28"/>
          <w:szCs w:val="28"/>
          <w:vertAlign w:val="subscript"/>
        </w:rPr>
        <w:t xml:space="preserve"> т </w:t>
      </w:r>
      <w:proofErr w:type="spellStart"/>
      <w:r w:rsidRPr="00241E8B">
        <w:rPr>
          <w:sz w:val="28"/>
          <w:szCs w:val="28"/>
          <w:vertAlign w:val="subscript"/>
        </w:rPr>
        <w:t>кред</w:t>
      </w:r>
      <w:proofErr w:type="spellEnd"/>
      <w:r w:rsidRPr="00241E8B">
        <w:rPr>
          <w:sz w:val="28"/>
          <w:szCs w:val="28"/>
          <w:vertAlign w:val="subscript"/>
        </w:rPr>
        <w:t xml:space="preserve"> </w:t>
      </w:r>
      <w:r>
        <w:rPr>
          <w:sz w:val="28"/>
          <w:szCs w:val="28"/>
        </w:rPr>
        <w:t>х 0,92 +</w:t>
      </w:r>
      <w:r w:rsidRPr="00241E8B">
        <w:rPr>
          <w:sz w:val="28"/>
          <w:szCs w:val="28"/>
        </w:rPr>
        <w:t xml:space="preserve"> С </w:t>
      </w:r>
      <w:r w:rsidRPr="00241E8B">
        <w:rPr>
          <w:sz w:val="28"/>
          <w:szCs w:val="28"/>
          <w:vertAlign w:val="subscript"/>
        </w:rPr>
        <w:t xml:space="preserve">т </w:t>
      </w:r>
      <w:proofErr w:type="spellStart"/>
      <w:r w:rsidRPr="00241E8B">
        <w:rPr>
          <w:sz w:val="28"/>
          <w:szCs w:val="28"/>
          <w:vertAlign w:val="subscript"/>
        </w:rPr>
        <w:t>стат</w:t>
      </w:r>
      <w:proofErr w:type="spellEnd"/>
      <w:proofErr w:type="gramStart"/>
      <w:r w:rsidRPr="00241E8B">
        <w:rPr>
          <w:sz w:val="28"/>
          <w:szCs w:val="28"/>
        </w:rPr>
        <w:t xml:space="preserve"> + С</w:t>
      </w:r>
      <w:proofErr w:type="gramEnd"/>
      <w:r w:rsidRPr="00241E8B">
        <w:rPr>
          <w:sz w:val="28"/>
          <w:szCs w:val="28"/>
          <w:vertAlign w:val="subscript"/>
        </w:rPr>
        <w:t xml:space="preserve"> т строй</w:t>
      </w:r>
      <w:r w:rsidRPr="00241E8B">
        <w:rPr>
          <w:sz w:val="28"/>
          <w:szCs w:val="28"/>
        </w:rPr>
        <w:t>)</w:t>
      </w:r>
      <w:r w:rsidRPr="00241E8B">
        <w:rPr>
          <w:sz w:val="28"/>
          <w:szCs w:val="28"/>
          <w:vertAlign w:val="subscript"/>
        </w:rPr>
        <w:t xml:space="preserve"> </w:t>
      </w:r>
      <w:r w:rsidRPr="00241E8B">
        <w:rPr>
          <w:sz w:val="28"/>
          <w:szCs w:val="28"/>
        </w:rPr>
        <w:t xml:space="preserve">/ </w:t>
      </w:r>
      <w:r>
        <w:rPr>
          <w:sz w:val="28"/>
          <w:szCs w:val="28"/>
        </w:rPr>
        <w:t>3</w:t>
      </w:r>
      <w:r w:rsidRPr="00241E8B">
        <w:rPr>
          <w:sz w:val="28"/>
          <w:szCs w:val="28"/>
        </w:rPr>
        <w:t xml:space="preserve"> = (</w:t>
      </w:r>
      <w:r>
        <w:rPr>
          <w:sz w:val="28"/>
          <w:szCs w:val="28"/>
        </w:rPr>
        <w:t>44  277 х 0,92 + 58 464 +54 000)</w:t>
      </w:r>
      <w:r w:rsidRPr="00241E8B">
        <w:rPr>
          <w:sz w:val="28"/>
          <w:szCs w:val="28"/>
        </w:rPr>
        <w:t xml:space="preserve"> / </w:t>
      </w:r>
      <w:r>
        <w:rPr>
          <w:sz w:val="28"/>
          <w:szCs w:val="28"/>
        </w:rPr>
        <w:t>3</w:t>
      </w:r>
      <w:r w:rsidRPr="00241E8B">
        <w:rPr>
          <w:sz w:val="28"/>
          <w:szCs w:val="28"/>
        </w:rPr>
        <w:t xml:space="preserve"> = </w:t>
      </w:r>
      <w:r>
        <w:rPr>
          <w:sz w:val="28"/>
          <w:szCs w:val="28"/>
        </w:rPr>
        <w:t>51</w:t>
      </w:r>
      <w:r w:rsidRPr="00241E8B">
        <w:rPr>
          <w:sz w:val="28"/>
          <w:szCs w:val="28"/>
        </w:rPr>
        <w:t xml:space="preserve"> </w:t>
      </w:r>
      <w:r>
        <w:rPr>
          <w:sz w:val="28"/>
          <w:szCs w:val="28"/>
        </w:rPr>
        <w:t>066</w:t>
      </w:r>
      <w:r w:rsidRPr="00241E8B">
        <w:rPr>
          <w:sz w:val="28"/>
          <w:szCs w:val="28"/>
        </w:rPr>
        <w:t xml:space="preserve"> </w:t>
      </w:r>
      <w:proofErr w:type="spellStart"/>
      <w:r w:rsidRPr="00241E8B">
        <w:rPr>
          <w:sz w:val="28"/>
          <w:szCs w:val="28"/>
        </w:rPr>
        <w:t>руб</w:t>
      </w:r>
      <w:proofErr w:type="spellEnd"/>
      <w:r w:rsidRPr="00241E8B">
        <w:rPr>
          <w:sz w:val="28"/>
          <w:szCs w:val="28"/>
        </w:rPr>
        <w:t>/м</w:t>
      </w:r>
      <w:r>
        <w:rPr>
          <w:sz w:val="28"/>
          <w:szCs w:val="28"/>
          <w:vertAlign w:val="superscript"/>
        </w:rPr>
        <w:t>2</w:t>
      </w:r>
      <w:r w:rsidRPr="00241E8B">
        <w:rPr>
          <w:sz w:val="28"/>
          <w:szCs w:val="28"/>
          <w:vertAlign w:val="superscript"/>
        </w:rPr>
        <w:t xml:space="preserve"> </w:t>
      </w:r>
    </w:p>
    <w:p w:rsidR="00164CEE" w:rsidRPr="000866AF" w:rsidRDefault="00164CEE" w:rsidP="00164CEE">
      <w:pPr>
        <w:jc w:val="both"/>
        <w:rPr>
          <w:b/>
          <w:sz w:val="28"/>
          <w:szCs w:val="28"/>
          <w:u w:val="single"/>
        </w:rPr>
      </w:pPr>
      <w:r w:rsidRPr="000866AF">
        <w:rPr>
          <w:b/>
          <w:sz w:val="28"/>
          <w:szCs w:val="28"/>
          <w:u w:val="single"/>
          <w:lang w:val="en-US"/>
        </w:rPr>
        <w:t>III</w:t>
      </w:r>
      <w:r w:rsidRPr="000866AF">
        <w:rPr>
          <w:b/>
          <w:sz w:val="28"/>
          <w:szCs w:val="28"/>
          <w:u w:val="single"/>
        </w:rPr>
        <w:t xml:space="preserve"> этап:</w:t>
      </w:r>
    </w:p>
    <w:p w:rsidR="00164CEE" w:rsidRPr="00241E8B" w:rsidRDefault="00164CEE" w:rsidP="00164CEE">
      <w:pPr>
        <w:jc w:val="both"/>
        <w:rPr>
          <w:sz w:val="28"/>
          <w:szCs w:val="28"/>
        </w:rPr>
      </w:pPr>
      <w:proofErr w:type="spellStart"/>
      <w:r>
        <w:rPr>
          <w:sz w:val="28"/>
          <w:szCs w:val="28"/>
        </w:rPr>
        <w:t>СТ</w:t>
      </w:r>
      <w:r w:rsidRPr="00241E8B">
        <w:rPr>
          <w:sz w:val="28"/>
          <w:szCs w:val="28"/>
          <w:vertAlign w:val="subscript"/>
        </w:rPr>
        <w:t>квм</w:t>
      </w:r>
      <w:proofErr w:type="spellEnd"/>
      <w:r w:rsidRPr="00241E8B">
        <w:rPr>
          <w:sz w:val="28"/>
          <w:szCs w:val="28"/>
        </w:rPr>
        <w:t xml:space="preserve"> = С</w:t>
      </w:r>
      <w:r w:rsidRPr="00241E8B">
        <w:rPr>
          <w:sz w:val="28"/>
          <w:szCs w:val="28"/>
          <w:vertAlign w:val="subscript"/>
        </w:rPr>
        <w:t xml:space="preserve"> р </w:t>
      </w:r>
      <w:proofErr w:type="spellStart"/>
      <w:r w:rsidRPr="00241E8B">
        <w:rPr>
          <w:sz w:val="28"/>
          <w:szCs w:val="28"/>
          <w:vertAlign w:val="subscript"/>
        </w:rPr>
        <w:t>квм</w:t>
      </w:r>
      <w:proofErr w:type="spellEnd"/>
      <w:r w:rsidRPr="00241E8B">
        <w:rPr>
          <w:sz w:val="28"/>
          <w:szCs w:val="28"/>
        </w:rPr>
        <w:t xml:space="preserve"> х</w:t>
      </w:r>
      <w:proofErr w:type="gramStart"/>
      <w:r w:rsidRPr="00241E8B">
        <w:rPr>
          <w:sz w:val="28"/>
          <w:szCs w:val="28"/>
        </w:rPr>
        <w:t xml:space="preserve"> К</w:t>
      </w:r>
      <w:proofErr w:type="gramEnd"/>
      <w:r w:rsidRPr="00241E8B">
        <w:rPr>
          <w:sz w:val="28"/>
          <w:szCs w:val="28"/>
        </w:rPr>
        <w:t xml:space="preserve"> </w:t>
      </w:r>
      <w:proofErr w:type="spellStart"/>
      <w:r w:rsidRPr="00241E8B">
        <w:rPr>
          <w:sz w:val="28"/>
          <w:szCs w:val="28"/>
          <w:vertAlign w:val="subscript"/>
        </w:rPr>
        <w:t>дефл</w:t>
      </w:r>
      <w:proofErr w:type="spellEnd"/>
      <w:r w:rsidRPr="00241E8B">
        <w:rPr>
          <w:sz w:val="28"/>
          <w:szCs w:val="28"/>
        </w:rPr>
        <w:t xml:space="preserve"> = </w:t>
      </w:r>
      <w:r>
        <w:rPr>
          <w:sz w:val="28"/>
          <w:szCs w:val="28"/>
        </w:rPr>
        <w:t>51  066</w:t>
      </w:r>
      <w:r w:rsidRPr="00241E8B">
        <w:rPr>
          <w:sz w:val="28"/>
          <w:szCs w:val="28"/>
        </w:rPr>
        <w:t xml:space="preserve"> х 1,</w:t>
      </w:r>
      <w:r>
        <w:rPr>
          <w:sz w:val="28"/>
          <w:szCs w:val="28"/>
        </w:rPr>
        <w:t>015</w:t>
      </w:r>
      <w:r w:rsidRPr="00241E8B">
        <w:rPr>
          <w:sz w:val="28"/>
          <w:szCs w:val="28"/>
        </w:rPr>
        <w:t xml:space="preserve">= </w:t>
      </w:r>
      <w:r>
        <w:rPr>
          <w:sz w:val="28"/>
          <w:szCs w:val="28"/>
        </w:rPr>
        <w:t xml:space="preserve">51 </w:t>
      </w:r>
      <w:r w:rsidRPr="00241E8B">
        <w:rPr>
          <w:sz w:val="28"/>
          <w:szCs w:val="28"/>
        </w:rPr>
        <w:t xml:space="preserve"> </w:t>
      </w:r>
      <w:r>
        <w:rPr>
          <w:sz w:val="28"/>
          <w:szCs w:val="28"/>
        </w:rPr>
        <w:t>832</w:t>
      </w:r>
      <w:r w:rsidRPr="00241E8B">
        <w:rPr>
          <w:sz w:val="28"/>
          <w:szCs w:val="28"/>
        </w:rPr>
        <w:t xml:space="preserve"> </w:t>
      </w:r>
      <w:proofErr w:type="spellStart"/>
      <w:r w:rsidRPr="00241E8B">
        <w:rPr>
          <w:sz w:val="28"/>
          <w:szCs w:val="28"/>
        </w:rPr>
        <w:t>руб</w:t>
      </w:r>
      <w:proofErr w:type="spellEnd"/>
      <w:r w:rsidRPr="00241E8B">
        <w:rPr>
          <w:sz w:val="28"/>
          <w:szCs w:val="28"/>
        </w:rPr>
        <w:t>/м</w:t>
      </w:r>
      <w:r w:rsidRPr="00241E8B">
        <w:rPr>
          <w:sz w:val="28"/>
          <w:szCs w:val="28"/>
          <w:vertAlign w:val="superscript"/>
        </w:rPr>
        <w:t xml:space="preserve"> 2 </w:t>
      </w:r>
      <w:r w:rsidRPr="00241E8B">
        <w:rPr>
          <w:sz w:val="28"/>
          <w:szCs w:val="28"/>
        </w:rPr>
        <w:t xml:space="preserve"> - </w:t>
      </w:r>
      <w:r>
        <w:rPr>
          <w:sz w:val="28"/>
          <w:szCs w:val="28"/>
        </w:rPr>
        <w:t>стоимость одного квадратного метра общей площади жилья на территории Войсковицкого сельского поселения</w:t>
      </w:r>
    </w:p>
    <w:p w:rsidR="00164CEE" w:rsidRPr="00241E8B" w:rsidRDefault="00164CEE" w:rsidP="00164CEE">
      <w:pPr>
        <w:jc w:val="both"/>
        <w:rPr>
          <w:sz w:val="28"/>
          <w:szCs w:val="28"/>
        </w:rPr>
      </w:pPr>
    </w:p>
    <w:p w:rsidR="00164CEE" w:rsidRPr="00241E8B" w:rsidRDefault="00164CEE" w:rsidP="00164CEE">
      <w:pPr>
        <w:jc w:val="both"/>
        <w:rPr>
          <w:sz w:val="28"/>
          <w:szCs w:val="28"/>
        </w:rPr>
      </w:pPr>
    </w:p>
    <w:p w:rsidR="00164CEE" w:rsidRPr="00241E8B" w:rsidRDefault="00164CEE" w:rsidP="00164CEE">
      <w:pPr>
        <w:jc w:val="both"/>
        <w:rPr>
          <w:sz w:val="28"/>
          <w:szCs w:val="28"/>
        </w:rPr>
      </w:pPr>
    </w:p>
    <w:p w:rsidR="00164CEE" w:rsidRPr="00241E8B" w:rsidRDefault="00164CEE" w:rsidP="00164CEE">
      <w:pPr>
        <w:jc w:val="both"/>
        <w:rPr>
          <w:sz w:val="28"/>
          <w:szCs w:val="28"/>
        </w:rPr>
      </w:pPr>
      <w:r w:rsidRPr="00241E8B">
        <w:rPr>
          <w:sz w:val="28"/>
          <w:szCs w:val="28"/>
        </w:rPr>
        <w:t>Расчет произвел:</w:t>
      </w:r>
    </w:p>
    <w:p w:rsidR="00164CEE" w:rsidRPr="00241E8B" w:rsidRDefault="00164CEE" w:rsidP="00164CEE">
      <w:pPr>
        <w:jc w:val="both"/>
        <w:rPr>
          <w:sz w:val="28"/>
          <w:szCs w:val="28"/>
        </w:rPr>
      </w:pPr>
    </w:p>
    <w:p w:rsidR="00164CEE" w:rsidRPr="009A561D" w:rsidRDefault="00164CEE" w:rsidP="00164CEE">
      <w:pPr>
        <w:jc w:val="both"/>
      </w:pPr>
      <w:r>
        <w:rPr>
          <w:sz w:val="28"/>
          <w:szCs w:val="28"/>
        </w:rPr>
        <w:t>Специалист второй категории                                              М.А. Леонтьева</w:t>
      </w:r>
    </w:p>
    <w:p w:rsidR="00164CEE" w:rsidRDefault="00164CEE" w:rsidP="00AB424C">
      <w:bookmarkStart w:id="0" w:name="_GoBack"/>
      <w:bookmarkEnd w:id="0"/>
    </w:p>
    <w:sectPr w:rsidR="00164CEE">
      <w:pgSz w:w="11906" w:h="16838"/>
      <w:pgMar w:top="719" w:right="873" w:bottom="567" w:left="1683"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77537A"/>
    <w:multiLevelType w:val="singleLevel"/>
    <w:tmpl w:val="80327CC2"/>
    <w:lvl w:ilvl="0">
      <w:start w:val="2"/>
      <w:numFmt w:val="decimal"/>
      <w:lvlText w:val="%1."/>
      <w:lvlJc w:val="left"/>
      <w:pPr>
        <w:tabs>
          <w:tab w:val="num" w:pos="1140"/>
        </w:tabs>
        <w:ind w:left="1140" w:hanging="600"/>
      </w:pPr>
      <w:rPr>
        <w:rFonts w:hint="default"/>
      </w:rPr>
    </w:lvl>
  </w:abstractNum>
  <w:abstractNum w:abstractNumId="2">
    <w:nsid w:val="31D278BA"/>
    <w:multiLevelType w:val="hybridMultilevel"/>
    <w:tmpl w:val="A16E7F9E"/>
    <w:lvl w:ilvl="0" w:tplc="BD66A1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AE72AD6"/>
    <w:multiLevelType w:val="singleLevel"/>
    <w:tmpl w:val="322C531E"/>
    <w:lvl w:ilvl="0">
      <w:start w:val="3"/>
      <w:numFmt w:val="decimal"/>
      <w:lvlText w:val="%1."/>
      <w:lvlJc w:val="left"/>
      <w:pPr>
        <w:tabs>
          <w:tab w:val="num" w:pos="960"/>
        </w:tabs>
        <w:ind w:left="960" w:hanging="36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F0"/>
    <w:rsid w:val="000061FD"/>
    <w:rsid w:val="00010080"/>
    <w:rsid w:val="0001545F"/>
    <w:rsid w:val="00022AD0"/>
    <w:rsid w:val="00034D79"/>
    <w:rsid w:val="00041BC0"/>
    <w:rsid w:val="00052302"/>
    <w:rsid w:val="000A6E15"/>
    <w:rsid w:val="000F35C4"/>
    <w:rsid w:val="000F759F"/>
    <w:rsid w:val="00110005"/>
    <w:rsid w:val="00120018"/>
    <w:rsid w:val="001231E4"/>
    <w:rsid w:val="001527F1"/>
    <w:rsid w:val="00164CEE"/>
    <w:rsid w:val="00171B80"/>
    <w:rsid w:val="00183C54"/>
    <w:rsid w:val="001A332D"/>
    <w:rsid w:val="001C2393"/>
    <w:rsid w:val="001C4E0C"/>
    <w:rsid w:val="0021099B"/>
    <w:rsid w:val="00231200"/>
    <w:rsid w:val="002536E1"/>
    <w:rsid w:val="00273A04"/>
    <w:rsid w:val="00280B2F"/>
    <w:rsid w:val="00283388"/>
    <w:rsid w:val="002B1912"/>
    <w:rsid w:val="002E2E68"/>
    <w:rsid w:val="00304A83"/>
    <w:rsid w:val="0030725A"/>
    <w:rsid w:val="00316D81"/>
    <w:rsid w:val="00323C55"/>
    <w:rsid w:val="0035422E"/>
    <w:rsid w:val="0035601F"/>
    <w:rsid w:val="00393EB2"/>
    <w:rsid w:val="003A1507"/>
    <w:rsid w:val="003A6A07"/>
    <w:rsid w:val="003E0EFE"/>
    <w:rsid w:val="004A4C9E"/>
    <w:rsid w:val="004E4D05"/>
    <w:rsid w:val="0054028F"/>
    <w:rsid w:val="00545F21"/>
    <w:rsid w:val="005758B7"/>
    <w:rsid w:val="005B4132"/>
    <w:rsid w:val="005E7FAF"/>
    <w:rsid w:val="00612F6E"/>
    <w:rsid w:val="00614270"/>
    <w:rsid w:val="006309AD"/>
    <w:rsid w:val="00631823"/>
    <w:rsid w:val="00670A57"/>
    <w:rsid w:val="00683397"/>
    <w:rsid w:val="00697265"/>
    <w:rsid w:val="006E1FD0"/>
    <w:rsid w:val="006F54A2"/>
    <w:rsid w:val="006F732B"/>
    <w:rsid w:val="007168C9"/>
    <w:rsid w:val="00750681"/>
    <w:rsid w:val="00785A79"/>
    <w:rsid w:val="00787510"/>
    <w:rsid w:val="007B031B"/>
    <w:rsid w:val="007B7CD3"/>
    <w:rsid w:val="007D0AD5"/>
    <w:rsid w:val="007D5E81"/>
    <w:rsid w:val="00820F49"/>
    <w:rsid w:val="008B7599"/>
    <w:rsid w:val="008E045B"/>
    <w:rsid w:val="008F074A"/>
    <w:rsid w:val="00933AB4"/>
    <w:rsid w:val="00981A4C"/>
    <w:rsid w:val="009A61CF"/>
    <w:rsid w:val="009B56BA"/>
    <w:rsid w:val="009C01BD"/>
    <w:rsid w:val="00A24BE9"/>
    <w:rsid w:val="00A94D2E"/>
    <w:rsid w:val="00AB424C"/>
    <w:rsid w:val="00AD7C34"/>
    <w:rsid w:val="00B05F20"/>
    <w:rsid w:val="00B318F9"/>
    <w:rsid w:val="00B5352E"/>
    <w:rsid w:val="00B571EC"/>
    <w:rsid w:val="00B63AF5"/>
    <w:rsid w:val="00B6674E"/>
    <w:rsid w:val="00B75326"/>
    <w:rsid w:val="00BA2939"/>
    <w:rsid w:val="00BB1F00"/>
    <w:rsid w:val="00BC359D"/>
    <w:rsid w:val="00BD0C58"/>
    <w:rsid w:val="00C01FA0"/>
    <w:rsid w:val="00C23EFD"/>
    <w:rsid w:val="00C65CF9"/>
    <w:rsid w:val="00C66321"/>
    <w:rsid w:val="00C70657"/>
    <w:rsid w:val="00C961DE"/>
    <w:rsid w:val="00CA43A8"/>
    <w:rsid w:val="00CC58AE"/>
    <w:rsid w:val="00CC6CC1"/>
    <w:rsid w:val="00CD7061"/>
    <w:rsid w:val="00CE64F0"/>
    <w:rsid w:val="00CE7E18"/>
    <w:rsid w:val="00D3216C"/>
    <w:rsid w:val="00D64340"/>
    <w:rsid w:val="00D7036F"/>
    <w:rsid w:val="00D81F5A"/>
    <w:rsid w:val="00DD0870"/>
    <w:rsid w:val="00E62DF1"/>
    <w:rsid w:val="00E65610"/>
    <w:rsid w:val="00E65BAE"/>
    <w:rsid w:val="00F42AE4"/>
    <w:rsid w:val="00F519B1"/>
    <w:rsid w:val="00F85631"/>
    <w:rsid w:val="00F8597F"/>
    <w:rsid w:val="00F86C0D"/>
    <w:rsid w:val="00FD6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style>
  <w:style w:type="paragraph" w:styleId="a4">
    <w:name w:val="Balloon Text"/>
    <w:basedOn w:val="a"/>
    <w:link w:val="a5"/>
    <w:uiPriority w:val="99"/>
    <w:semiHidden/>
    <w:unhideWhenUsed/>
    <w:rsid w:val="00683397"/>
    <w:rPr>
      <w:rFonts w:ascii="Tahoma" w:hAnsi="Tahoma" w:cs="Tahoma"/>
      <w:sz w:val="16"/>
      <w:szCs w:val="16"/>
    </w:rPr>
  </w:style>
  <w:style w:type="character" w:customStyle="1" w:styleId="a5">
    <w:name w:val="Текст выноски Знак"/>
    <w:basedOn w:val="a0"/>
    <w:link w:val="a4"/>
    <w:uiPriority w:val="99"/>
    <w:semiHidden/>
    <w:rsid w:val="00683397"/>
    <w:rPr>
      <w:rFonts w:ascii="Tahoma" w:hAnsi="Tahoma" w:cs="Tahoma"/>
      <w:sz w:val="16"/>
      <w:szCs w:val="16"/>
    </w:rPr>
  </w:style>
  <w:style w:type="paragraph" w:styleId="a6">
    <w:name w:val="List Paragraph"/>
    <w:basedOn w:val="a"/>
    <w:uiPriority w:val="34"/>
    <w:qFormat/>
    <w:rsid w:val="009B5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6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4322</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q</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2</cp:revision>
  <cp:lastPrinted>2016-04-19T09:17:00Z</cp:lastPrinted>
  <dcterms:created xsi:type="dcterms:W3CDTF">2016-04-19T14:47:00Z</dcterms:created>
  <dcterms:modified xsi:type="dcterms:W3CDTF">2016-04-19T14:47:00Z</dcterms:modified>
</cp:coreProperties>
</file>