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АДМИНИСТРАЦИЯ ВОЙСКОВИЦКОГО СЕЛЬСКОГО ПОСЕЛЕНИЯ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ГАТЧИНСКОГО МУНИЦИПАЛЬНОГО РАЙОНА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ЛЕНИНГРАДСКОЙ ОБЛАСТИ</w:t>
      </w:r>
    </w:p>
    <w:p w:rsidR="00C87B7E" w:rsidRDefault="00C87B7E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041A52" w:rsidRPr="00461809" w:rsidRDefault="00041A52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C87B7E" w:rsidRPr="00053B2A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 w:rsidRPr="00053B2A">
        <w:rPr>
          <w:sz w:val="28"/>
          <w:szCs w:val="28"/>
        </w:rPr>
        <w:t>П</w:t>
      </w:r>
      <w:proofErr w:type="gramEnd"/>
      <w:r w:rsidRPr="00053B2A">
        <w:rPr>
          <w:sz w:val="28"/>
          <w:szCs w:val="28"/>
        </w:rPr>
        <w:t xml:space="preserve"> О С Т А Н О В Л Е Н И Е</w:t>
      </w:r>
    </w:p>
    <w:p w:rsidR="00C87B7E" w:rsidRDefault="00C87B7E" w:rsidP="00C87B7E">
      <w:pPr>
        <w:tabs>
          <w:tab w:val="left" w:pos="1220"/>
        </w:tabs>
        <w:rPr>
          <w:sz w:val="28"/>
          <w:szCs w:val="28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</w:rPr>
      </w:pPr>
    </w:p>
    <w:p w:rsidR="00C87B7E" w:rsidRPr="00AB5CDC" w:rsidRDefault="00C108BE" w:rsidP="00C87B7E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C87B7E" w:rsidRPr="00053B2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87B7E" w:rsidRPr="00053B2A">
        <w:rPr>
          <w:sz w:val="28"/>
          <w:szCs w:val="28"/>
        </w:rPr>
        <w:t>.201</w:t>
      </w:r>
      <w:r w:rsidR="00FC1F51" w:rsidRPr="00053B2A">
        <w:rPr>
          <w:sz w:val="28"/>
          <w:szCs w:val="28"/>
        </w:rPr>
        <w:t>7</w:t>
      </w:r>
      <w:r w:rsidR="00C87B7E" w:rsidRPr="00053B2A">
        <w:rPr>
          <w:sz w:val="28"/>
          <w:szCs w:val="28"/>
        </w:rPr>
        <w:t xml:space="preserve">.               </w:t>
      </w:r>
      <w:r w:rsidR="00AB5CDC">
        <w:rPr>
          <w:sz w:val="28"/>
          <w:szCs w:val="28"/>
        </w:rPr>
        <w:t xml:space="preserve">                              </w:t>
      </w:r>
      <w:r w:rsidR="00AB5CDC">
        <w:rPr>
          <w:sz w:val="28"/>
          <w:szCs w:val="28"/>
        </w:rPr>
        <w:tab/>
      </w:r>
      <w:r w:rsidR="00C87B7E" w:rsidRPr="00053B2A">
        <w:rPr>
          <w:sz w:val="28"/>
          <w:szCs w:val="28"/>
        </w:rPr>
        <w:t xml:space="preserve">            </w:t>
      </w:r>
      <w:r w:rsidR="009E7C14">
        <w:rPr>
          <w:sz w:val="28"/>
          <w:szCs w:val="28"/>
        </w:rPr>
        <w:t xml:space="preserve">                             </w:t>
      </w:r>
      <w:r w:rsidR="00C87B7E" w:rsidRPr="00053B2A">
        <w:rPr>
          <w:sz w:val="28"/>
          <w:szCs w:val="28"/>
        </w:rPr>
        <w:t xml:space="preserve"> </w:t>
      </w:r>
      <w:r w:rsidR="009E7C14">
        <w:rPr>
          <w:sz w:val="28"/>
          <w:szCs w:val="28"/>
        </w:rPr>
        <w:t>№</w:t>
      </w:r>
      <w:r>
        <w:rPr>
          <w:sz w:val="28"/>
          <w:szCs w:val="28"/>
        </w:rPr>
        <w:t>251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87B7E" w:rsidRPr="00053B2A" w:rsidTr="00C87B7E">
        <w:tc>
          <w:tcPr>
            <w:tcW w:w="4928" w:type="dxa"/>
          </w:tcPr>
          <w:p w:rsidR="005A39F0" w:rsidRDefault="005A39F0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41A52" w:rsidRPr="00053B2A" w:rsidRDefault="00041A52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C87B7E" w:rsidRPr="00053B2A" w:rsidRDefault="00C87B7E" w:rsidP="000115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053B2A">
              <w:rPr>
                <w:bCs/>
                <w:sz w:val="28"/>
                <w:szCs w:val="28"/>
                <w:lang w:eastAsia="en-US"/>
              </w:rPr>
              <w:t xml:space="preserve">О </w:t>
            </w:r>
            <w:r w:rsidR="00AB5CDC">
              <w:rPr>
                <w:bCs/>
                <w:sz w:val="28"/>
                <w:szCs w:val="28"/>
                <w:lang w:eastAsia="en-US"/>
              </w:rPr>
              <w:t>внесении изменений в</w:t>
            </w:r>
            <w:r w:rsidRPr="00053B2A">
              <w:rPr>
                <w:bCs/>
                <w:sz w:val="28"/>
                <w:szCs w:val="28"/>
                <w:lang w:eastAsia="en-US"/>
              </w:rPr>
              <w:t xml:space="preserve"> Административн</w:t>
            </w:r>
            <w:r w:rsidR="00AB5CDC">
              <w:rPr>
                <w:bCs/>
                <w:sz w:val="28"/>
                <w:szCs w:val="28"/>
                <w:lang w:eastAsia="en-US"/>
              </w:rPr>
              <w:t>ый регламент</w:t>
            </w:r>
            <w:r w:rsidR="00AB5CDC">
              <w:rPr>
                <w:sz w:val="28"/>
                <w:szCs w:val="28"/>
                <w:lang w:eastAsia="en-US"/>
              </w:rPr>
              <w:t xml:space="preserve">, утвержденный </w:t>
            </w:r>
            <w:r w:rsidR="00CE5EBA">
              <w:rPr>
                <w:sz w:val="28"/>
                <w:szCs w:val="28"/>
                <w:lang w:eastAsia="en-US"/>
              </w:rPr>
              <w:t xml:space="preserve">постановлением администрации Войсковицкого сельского поселения от 01.11.2017г. №201 </w:t>
            </w:r>
            <w:r w:rsidR="000115E7">
              <w:rPr>
                <w:sz w:val="28"/>
                <w:szCs w:val="28"/>
                <w:lang w:eastAsia="en-US"/>
              </w:rPr>
              <w:t>«</w:t>
            </w:r>
            <w:r w:rsidR="000115E7" w:rsidRPr="000115E7">
              <w:rPr>
                <w:sz w:val="28"/>
                <w:szCs w:val="28"/>
                <w:lang w:eastAsia="en-US"/>
              </w:rPr>
              <w:t>Об утверждении Административного регламента администрации Войсковицкого  сельского  поселения Гатчинского муниципального района  Ленинградской  области по предоставлению муниципальной услуги  «Выдача, продление, закрытие  разрешения (ордера) на производство земляных работ»</w:t>
            </w:r>
            <w:r w:rsidR="000115E7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87B7E" w:rsidRDefault="00C87B7E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C87B7E" w:rsidRDefault="00C87B7E" w:rsidP="00AF7702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053B2A"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от 27.07.2010г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№210-ФЗ</w:t>
      </w:r>
      <w:r w:rsidRPr="00053B2A">
        <w:rPr>
          <w:b/>
          <w:sz w:val="28"/>
          <w:szCs w:val="28"/>
        </w:rPr>
        <w:t xml:space="preserve"> </w:t>
      </w:r>
      <w:r w:rsidR="00CE5EBA">
        <w:rPr>
          <w:sz w:val="28"/>
          <w:szCs w:val="28"/>
        </w:rPr>
        <w:t>«</w:t>
      </w:r>
      <w:r w:rsidRPr="00053B2A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proofErr w:type="gramEnd"/>
      <w:r w:rsidR="00CE5EBA" w:rsidRPr="00C108BE">
        <w:rPr>
          <w:sz w:val="28"/>
          <w:szCs w:val="28"/>
        </w:rPr>
        <w:t>Постановлением Правительства РФ от 20.04.2014г. №403 «Об исчерпывающем перечне процедур в сфере жилищного строительства», руководствуясь</w:t>
      </w:r>
      <w:bookmarkStart w:id="0" w:name="_GoBack"/>
      <w:bookmarkEnd w:id="0"/>
      <w:r w:rsidR="00CE5EBA">
        <w:rPr>
          <w:sz w:val="28"/>
          <w:szCs w:val="28"/>
        </w:rPr>
        <w:t xml:space="preserve"> </w:t>
      </w:r>
      <w:r w:rsidR="007C6EFF">
        <w:rPr>
          <w:sz w:val="28"/>
          <w:szCs w:val="28"/>
        </w:rPr>
        <w:t>У</w:t>
      </w:r>
      <w:r w:rsidRPr="00053B2A">
        <w:rPr>
          <w:sz w:val="28"/>
          <w:szCs w:val="28"/>
        </w:rPr>
        <w:t>ставом МО Войсковицкое сельское поселение Гатчинского муниципального района Ленинградской области,</w:t>
      </w:r>
      <w:r w:rsidRPr="00053B2A">
        <w:rPr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</w:t>
      </w:r>
      <w:r w:rsidR="00AF7702" w:rsidRPr="00053B2A">
        <w:rPr>
          <w:bCs/>
          <w:sz w:val="28"/>
          <w:szCs w:val="28"/>
        </w:rPr>
        <w:t xml:space="preserve"> </w:t>
      </w:r>
      <w:r w:rsidRPr="00053B2A">
        <w:rPr>
          <w:b/>
          <w:sz w:val="28"/>
          <w:szCs w:val="28"/>
        </w:rPr>
        <w:t>ПОСТАНОВЛЯЕТ</w:t>
      </w:r>
      <w:r w:rsidRPr="00053B2A">
        <w:rPr>
          <w:sz w:val="28"/>
          <w:szCs w:val="28"/>
        </w:rPr>
        <w:t>:</w:t>
      </w:r>
    </w:p>
    <w:p w:rsidR="00041A52" w:rsidRPr="00053B2A" w:rsidRDefault="00041A52" w:rsidP="00AF7702">
      <w:pPr>
        <w:autoSpaceDE w:val="0"/>
        <w:ind w:firstLine="708"/>
        <w:jc w:val="both"/>
        <w:rPr>
          <w:sz w:val="28"/>
          <w:szCs w:val="28"/>
        </w:rPr>
      </w:pPr>
    </w:p>
    <w:p w:rsidR="00AF7702" w:rsidRDefault="00AF7702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053B2A">
        <w:rPr>
          <w:sz w:val="28"/>
          <w:szCs w:val="28"/>
        </w:rPr>
        <w:t xml:space="preserve">1. </w:t>
      </w:r>
      <w:r w:rsidR="00CE5EBA">
        <w:rPr>
          <w:sz w:val="28"/>
          <w:szCs w:val="28"/>
        </w:rPr>
        <w:t xml:space="preserve">Внести в </w:t>
      </w:r>
      <w:r w:rsidR="00C87B7E" w:rsidRPr="00053B2A">
        <w:rPr>
          <w:sz w:val="28"/>
          <w:szCs w:val="28"/>
        </w:rPr>
        <w:t xml:space="preserve">Административный регламент </w:t>
      </w:r>
      <w:r w:rsidR="00CE5EBA">
        <w:rPr>
          <w:sz w:val="28"/>
          <w:szCs w:val="28"/>
          <w:lang w:eastAsia="en-US"/>
        </w:rPr>
        <w:t xml:space="preserve">утвержденный постановлением администрации Войсковицкого сельского поселения от 01.11.2017г. №201 </w:t>
      </w:r>
      <w:r w:rsidR="000115E7">
        <w:rPr>
          <w:sz w:val="28"/>
          <w:szCs w:val="28"/>
          <w:lang w:eastAsia="en-US"/>
        </w:rPr>
        <w:t>«</w:t>
      </w:r>
      <w:r w:rsidR="000115E7" w:rsidRPr="000115E7">
        <w:rPr>
          <w:sz w:val="28"/>
          <w:szCs w:val="28"/>
          <w:lang w:eastAsia="en-US"/>
        </w:rPr>
        <w:t xml:space="preserve">Об утверждении Административного регламента администрации Войсковицкого  сельского  поселения Гатчинского муниципального района  Ленинградской  области по предоставлению </w:t>
      </w:r>
      <w:r w:rsidR="000115E7" w:rsidRPr="000115E7">
        <w:rPr>
          <w:sz w:val="28"/>
          <w:szCs w:val="28"/>
          <w:lang w:eastAsia="en-US"/>
        </w:rPr>
        <w:lastRenderedPageBreak/>
        <w:t>муниципальной услуги  «Выдача, продление, закрытие  разрешения (ордера) на производство земляных работ»</w:t>
      </w:r>
      <w:r w:rsidR="000115E7">
        <w:rPr>
          <w:sz w:val="28"/>
          <w:szCs w:val="28"/>
          <w:lang w:eastAsia="en-US"/>
        </w:rPr>
        <w:t xml:space="preserve">» </w:t>
      </w:r>
      <w:r w:rsidR="00CE5EBA">
        <w:rPr>
          <w:sz w:val="28"/>
          <w:szCs w:val="28"/>
          <w:lang w:eastAsia="en-US"/>
        </w:rPr>
        <w:t>следующие изменения:</w:t>
      </w:r>
    </w:p>
    <w:p w:rsidR="007C6EFF" w:rsidRDefault="00CE5EBA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2.5 раздела 2 </w:t>
      </w:r>
      <w:r w:rsidR="001F08A7">
        <w:rPr>
          <w:sz w:val="28"/>
          <w:szCs w:val="28"/>
        </w:rPr>
        <w:t xml:space="preserve">Административного регламента абзацем: </w:t>
      </w:r>
    </w:p>
    <w:p w:rsidR="00CE5EBA" w:rsidRDefault="00256E8D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0099A">
        <w:rPr>
          <w:sz w:val="28"/>
          <w:szCs w:val="28"/>
        </w:rPr>
        <w:t>Р</w:t>
      </w:r>
      <w:r w:rsidR="0060099A" w:rsidRPr="0060099A">
        <w:rPr>
          <w:sz w:val="28"/>
          <w:szCs w:val="28"/>
        </w:rPr>
        <w:t xml:space="preserve">ешение </w:t>
      </w:r>
      <w:r w:rsidR="0060099A">
        <w:rPr>
          <w:sz w:val="28"/>
          <w:szCs w:val="28"/>
        </w:rPr>
        <w:t xml:space="preserve">Совета депутатов Войсковицкого сельского поселения </w:t>
      </w:r>
      <w:r w:rsidR="0060099A" w:rsidRPr="0060099A">
        <w:rPr>
          <w:sz w:val="28"/>
          <w:szCs w:val="28"/>
        </w:rPr>
        <w:t>№35 от 28.09.2017г. «Об утверждении реестра муниципальных услуг, оказываемых администрацией Войсковицкого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>.»</w:t>
      </w:r>
      <w:r w:rsidR="0060099A">
        <w:rPr>
          <w:sz w:val="28"/>
          <w:szCs w:val="28"/>
        </w:rPr>
        <w:t>;</w:t>
      </w:r>
    </w:p>
    <w:p w:rsidR="000115E7" w:rsidRPr="000115E7" w:rsidRDefault="0060099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115E7" w:rsidRPr="000115E7">
        <w:rPr>
          <w:sz w:val="28"/>
          <w:szCs w:val="28"/>
        </w:rPr>
        <w:t>раздел 6 изложить в следующей редакции: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«6.1.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56E8D">
        <w:rPr>
          <w:sz w:val="28"/>
          <w:szCs w:val="28"/>
        </w:rPr>
        <w:t>муниципальной</w:t>
      </w:r>
      <w:r w:rsidRPr="000115E7">
        <w:rPr>
          <w:sz w:val="28"/>
          <w:szCs w:val="28"/>
        </w:rPr>
        <w:t xml:space="preserve"> услуги.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6.2. Предметом досудебного (внесудебного) обжалования является решение, действие (бездействие) ОИВ/ОМСУ/Организации, должностного лица, муниципальных служащих, ответственных за предоставление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в том числе: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2) нарушение срока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ой 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у заявителя;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5) отказ в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6) затребование с заявителя при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7) отказ органа, предоставляющего </w:t>
      </w:r>
      <w:r w:rsidR="00256E8D">
        <w:rPr>
          <w:sz w:val="28"/>
          <w:szCs w:val="28"/>
        </w:rPr>
        <w:t>муниципальную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 xml:space="preserve">услугу, должностного лица органа, предоставляющего </w:t>
      </w:r>
      <w:r w:rsidR="00256E8D">
        <w:rPr>
          <w:sz w:val="28"/>
          <w:szCs w:val="28"/>
        </w:rPr>
        <w:t>муниципальную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6.3. Жалоба подается (в соответствии с координатами, указанными в пункте 1.4. настоящего административного регламента):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1) при личной явке: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орган местного самоуправления;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филиалы, отделы, удаленные рабочие места ГБУ ЛО «МФЦ»;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lastRenderedPageBreak/>
        <w:t>2) без личной явки: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почтовым отправлением в орган местного самоуправления;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электронной форме через личный кабинет заявителя на ПГУ/ ЕПГУ;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по электронной почте в орган местного самоуправления.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письменной жалобе в обязательном порядке указывается: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-наименование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либо муниципального служащего, решения и действия (бездействие) которых обжалуются;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256E8D">
        <w:rPr>
          <w:sz w:val="28"/>
          <w:szCs w:val="28"/>
        </w:rPr>
        <w:t>муниципаль</w:t>
      </w:r>
      <w:r w:rsidRPr="000115E7">
        <w:rPr>
          <w:sz w:val="28"/>
          <w:szCs w:val="28"/>
        </w:rPr>
        <w:t xml:space="preserve">ную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или муниципального служащего;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6.6. Жалоба, поступившая в орган, предоставляющий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6.7. По результатам рассмотрения жалобы орган, предоставляющий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принимает одно из следующих решений: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опечаток и ошибок в выданных в результате </w:t>
      </w:r>
      <w:r w:rsidRPr="000115E7">
        <w:rPr>
          <w:sz w:val="28"/>
          <w:szCs w:val="28"/>
        </w:rPr>
        <w:lastRenderedPageBreak/>
        <w:t xml:space="preserve">предоставления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2) отказывает в удовлетворении жалобы.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099A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AF7702" w:rsidRPr="00053B2A" w:rsidRDefault="00AF7702" w:rsidP="005A39F0">
      <w:pPr>
        <w:pStyle w:val="afb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053B2A">
        <w:rPr>
          <w:rFonts w:ascii="Times New Roman" w:hAnsi="Times New Roman"/>
          <w:color w:val="1D1B11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 в информационно-телекоммуникационной сети Интернет.</w:t>
      </w:r>
    </w:p>
    <w:p w:rsidR="00C87B7E" w:rsidRPr="00053B2A" w:rsidRDefault="00C87B7E" w:rsidP="005A39F0">
      <w:pPr>
        <w:pStyle w:val="afb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053B2A">
        <w:rPr>
          <w:rFonts w:ascii="Times New Roman" w:hAnsi="Times New Roman"/>
          <w:sz w:val="28"/>
          <w:szCs w:val="28"/>
        </w:rPr>
        <w:t xml:space="preserve">Настоящее постановление  подлежит официальному опубликованию в сетевом издании «Гатчинская </w:t>
      </w:r>
      <w:proofErr w:type="spellStart"/>
      <w:r w:rsidRPr="00053B2A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053B2A">
        <w:rPr>
          <w:rFonts w:ascii="Times New Roman" w:hAnsi="Times New Roman"/>
          <w:sz w:val="28"/>
          <w:szCs w:val="28"/>
        </w:rPr>
        <w:t>» и размещению на официальном сайте муниципального образования Войсковицкое сельское поселение.</w:t>
      </w:r>
    </w:p>
    <w:p w:rsidR="00C87B7E" w:rsidRPr="00053B2A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  <w:rPr>
          <w:sz w:val="28"/>
          <w:szCs w:val="28"/>
        </w:rPr>
      </w:pPr>
      <w:r w:rsidRPr="00053B2A">
        <w:rPr>
          <w:sz w:val="28"/>
          <w:szCs w:val="28"/>
        </w:rPr>
        <w:t>Настоящее постановление вступает в силу со дня его официального опубликования в сетевом издании.</w:t>
      </w:r>
    </w:p>
    <w:p w:rsidR="00C87B7E" w:rsidRPr="00053B2A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  <w:rPr>
          <w:sz w:val="28"/>
          <w:szCs w:val="28"/>
        </w:rPr>
      </w:pPr>
      <w:r w:rsidRPr="00053B2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7B7E" w:rsidRPr="00053B2A" w:rsidRDefault="00C87B7E" w:rsidP="005A39F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87B7E" w:rsidRPr="00053B2A" w:rsidRDefault="00C87B7E" w:rsidP="00C87B7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E7C14" w:rsidRDefault="00C87B7E" w:rsidP="00AF7702">
      <w:pPr>
        <w:pStyle w:val="21"/>
        <w:spacing w:after="0" w:line="240" w:lineRule="auto"/>
        <w:ind w:left="0"/>
      </w:pPr>
      <w:r w:rsidRPr="00053B2A">
        <w:rPr>
          <w:sz w:val="28"/>
          <w:szCs w:val="28"/>
        </w:rPr>
        <w:t xml:space="preserve">Глава администрации </w:t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  <w:t>Е.В. Воронин</w:t>
      </w:r>
      <w:r w:rsidRPr="00461809">
        <w:t xml:space="preserve"> </w:t>
      </w:r>
    </w:p>
    <w:sectPr w:rsidR="009E7C14" w:rsidSect="000115E7">
      <w:pgSz w:w="11907" w:h="16840" w:code="9"/>
      <w:pgMar w:top="1135" w:right="850" w:bottom="709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82" w:rsidRDefault="00355782" w:rsidP="00AF3316">
      <w:r>
        <w:separator/>
      </w:r>
    </w:p>
  </w:endnote>
  <w:endnote w:type="continuationSeparator" w:id="0">
    <w:p w:rsidR="00355782" w:rsidRDefault="00355782" w:rsidP="00A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82" w:rsidRDefault="00355782" w:rsidP="00AF3316">
      <w:r>
        <w:separator/>
      </w:r>
    </w:p>
  </w:footnote>
  <w:footnote w:type="continuationSeparator" w:id="0">
    <w:p w:rsidR="00355782" w:rsidRDefault="00355782" w:rsidP="00AF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95667"/>
    <w:multiLevelType w:val="hybridMultilevel"/>
    <w:tmpl w:val="DED29BA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</w:num>
  <w:num w:numId="4">
    <w:abstractNumId w:val="5"/>
  </w:num>
  <w:num w:numId="5">
    <w:abstractNumId w:val="31"/>
  </w:num>
  <w:num w:numId="6">
    <w:abstractNumId w:val="27"/>
  </w:num>
  <w:num w:numId="7">
    <w:abstractNumId w:val="12"/>
  </w:num>
  <w:num w:numId="8">
    <w:abstractNumId w:val="30"/>
  </w:num>
  <w:num w:numId="9">
    <w:abstractNumId w:val="38"/>
  </w:num>
  <w:num w:numId="10">
    <w:abstractNumId w:val="1"/>
  </w:num>
  <w:num w:numId="11">
    <w:abstractNumId w:val="21"/>
  </w:num>
  <w:num w:numId="12">
    <w:abstractNumId w:val="23"/>
  </w:num>
  <w:num w:numId="13">
    <w:abstractNumId w:val="18"/>
  </w:num>
  <w:num w:numId="14">
    <w:abstractNumId w:val="24"/>
  </w:num>
  <w:num w:numId="15">
    <w:abstractNumId w:val="28"/>
  </w:num>
  <w:num w:numId="16">
    <w:abstractNumId w:val="43"/>
  </w:num>
  <w:num w:numId="17">
    <w:abstractNumId w:val="10"/>
  </w:num>
  <w:num w:numId="18">
    <w:abstractNumId w:val="34"/>
  </w:num>
  <w:num w:numId="19">
    <w:abstractNumId w:val="3"/>
  </w:num>
  <w:num w:numId="20">
    <w:abstractNumId w:val="25"/>
  </w:num>
  <w:num w:numId="21">
    <w:abstractNumId w:val="41"/>
  </w:num>
  <w:num w:numId="22">
    <w:abstractNumId w:val="40"/>
  </w:num>
  <w:num w:numId="23">
    <w:abstractNumId w:val="2"/>
  </w:num>
  <w:num w:numId="24">
    <w:abstractNumId w:val="37"/>
  </w:num>
  <w:num w:numId="25">
    <w:abstractNumId w:val="20"/>
  </w:num>
  <w:num w:numId="26">
    <w:abstractNumId w:val="26"/>
  </w:num>
  <w:num w:numId="27">
    <w:abstractNumId w:val="6"/>
  </w:num>
  <w:num w:numId="28">
    <w:abstractNumId w:val="19"/>
  </w:num>
  <w:num w:numId="29">
    <w:abstractNumId w:val="7"/>
  </w:num>
  <w:num w:numId="30">
    <w:abstractNumId w:val="14"/>
  </w:num>
  <w:num w:numId="31">
    <w:abstractNumId w:val="8"/>
  </w:num>
  <w:num w:numId="32">
    <w:abstractNumId w:val="11"/>
  </w:num>
  <w:num w:numId="33">
    <w:abstractNumId w:val="42"/>
  </w:num>
  <w:num w:numId="34">
    <w:abstractNumId w:val="16"/>
  </w:num>
  <w:num w:numId="35">
    <w:abstractNumId w:val="33"/>
  </w:num>
  <w:num w:numId="36">
    <w:abstractNumId w:val="9"/>
  </w:num>
  <w:num w:numId="37">
    <w:abstractNumId w:val="17"/>
  </w:num>
  <w:num w:numId="38">
    <w:abstractNumId w:val="4"/>
  </w:num>
  <w:num w:numId="39">
    <w:abstractNumId w:val="32"/>
  </w:num>
  <w:num w:numId="40">
    <w:abstractNumId w:val="35"/>
  </w:num>
  <w:num w:numId="41">
    <w:abstractNumId w:val="22"/>
  </w:num>
  <w:num w:numId="42">
    <w:abstractNumId w:val="29"/>
  </w:num>
  <w:num w:numId="43">
    <w:abstractNumId w:val="15"/>
  </w:num>
  <w:num w:numId="44">
    <w:abstractNumId w:val="1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A"/>
    <w:rsid w:val="00010179"/>
    <w:rsid w:val="000115E7"/>
    <w:rsid w:val="00041A52"/>
    <w:rsid w:val="00053B2A"/>
    <w:rsid w:val="000A271C"/>
    <w:rsid w:val="001021B3"/>
    <w:rsid w:val="0015790C"/>
    <w:rsid w:val="001A0C32"/>
    <w:rsid w:val="001F08A7"/>
    <w:rsid w:val="00256E8D"/>
    <w:rsid w:val="002E2DDA"/>
    <w:rsid w:val="00307F54"/>
    <w:rsid w:val="00355782"/>
    <w:rsid w:val="003A68BE"/>
    <w:rsid w:val="003E35DA"/>
    <w:rsid w:val="00461809"/>
    <w:rsid w:val="00534EDA"/>
    <w:rsid w:val="00536E57"/>
    <w:rsid w:val="00565E39"/>
    <w:rsid w:val="00576C66"/>
    <w:rsid w:val="005A39F0"/>
    <w:rsid w:val="005C3BA9"/>
    <w:rsid w:val="005E75D8"/>
    <w:rsid w:val="0060099A"/>
    <w:rsid w:val="00664AB8"/>
    <w:rsid w:val="0068370E"/>
    <w:rsid w:val="007C6EFF"/>
    <w:rsid w:val="00814E01"/>
    <w:rsid w:val="00827883"/>
    <w:rsid w:val="0086636B"/>
    <w:rsid w:val="009002DC"/>
    <w:rsid w:val="009E7C14"/>
    <w:rsid w:val="00A56107"/>
    <w:rsid w:val="00A67344"/>
    <w:rsid w:val="00AB5CDC"/>
    <w:rsid w:val="00AF27B1"/>
    <w:rsid w:val="00AF3316"/>
    <w:rsid w:val="00AF7702"/>
    <w:rsid w:val="00B363C9"/>
    <w:rsid w:val="00C04F74"/>
    <w:rsid w:val="00C108BE"/>
    <w:rsid w:val="00C87B7E"/>
    <w:rsid w:val="00CB2EEE"/>
    <w:rsid w:val="00CE5EBA"/>
    <w:rsid w:val="00DA7634"/>
    <w:rsid w:val="00EA630F"/>
    <w:rsid w:val="00EC4218"/>
    <w:rsid w:val="00FB4FB7"/>
    <w:rsid w:val="00FC1F51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+iAK4CS01gzu+yV7skcBOD9E25rBBZpo9daBjYPi4FU=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bMaIm/QorFEP/NdejHxBuQlainphEnr6rNPcmS5Z48JjoTD4/+CIyJ2qxQuNuYee
/gWEy0Zb+2bvr1g0Sm1bJw==</SignatureValue>
  <KeyInfo>
    <X509Data>
      <X509Certificate>MIIIZzCCCBagAwIBAgIRAJ6w9zrKuA6J5xHSPkgYvJwwCAYGKoUDAgIDMIH4MRww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ntCt0J8wHhcNMTcwNTIyMDkzMDA0WhcNMTgwNTIyMDkzMDA0WjCCAjgxHDAaBgkq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0JPQo9CmghEEqB5ABakYXoLmEcH8QRPERjAdBgNVHSUEFjAUBggrBgEFBQcDAgYI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1NOj88fdX1zIQ2wnw1iYFeJlztI=</DigestValue>
      </Reference>
      <Reference URI="/word/document.xml?ContentType=application/vnd.openxmlformats-officedocument.wordprocessingml.document.main+xml">
        <DigestMethod Algorithm="http://www.w3.org/2000/09/xmldsig#sha1"/>
        <DigestValue>NKPfR/TVZPoinNsDsPv+flNNsts=</DigestValue>
      </Reference>
      <Reference URI="/word/endnotes.xml?ContentType=application/vnd.openxmlformats-officedocument.wordprocessingml.endnotes+xml">
        <DigestMethod Algorithm="http://www.w3.org/2000/09/xmldsig#sha1"/>
        <DigestValue>ULfF1gt/dUB/A4XykAvKbTfEPzA=</DigestValue>
      </Reference>
      <Reference URI="/word/fontTable.xml?ContentType=application/vnd.openxmlformats-officedocument.wordprocessingml.fontTable+xml">
        <DigestMethod Algorithm="http://www.w3.org/2000/09/xmldsig#sha1"/>
        <DigestValue>REUxuGy9Ntywzb6ZM9OdpD6vOD0=</DigestValue>
      </Reference>
      <Reference URI="/word/footnotes.xml?ContentType=application/vnd.openxmlformats-officedocument.wordprocessingml.footnotes+xml">
        <DigestMethod Algorithm="http://www.w3.org/2000/09/xmldsig#sha1"/>
        <DigestValue>jDYasjAcDyd9jY/QapQ6GwIxx/E=</DigestValue>
      </Reference>
      <Reference URI="/word/numbering.xml?ContentType=application/vnd.openxmlformats-officedocument.wordprocessingml.numbering+xml">
        <DigestMethod Algorithm="http://www.w3.org/2000/09/xmldsig#sha1"/>
        <DigestValue>aZU9JZkSG9fhdmhRVkBNXr68b4c=</DigestValue>
      </Reference>
      <Reference URI="/word/settings.xml?ContentType=application/vnd.openxmlformats-officedocument.wordprocessingml.settings+xml">
        <DigestMethod Algorithm="http://www.w3.org/2000/09/xmldsig#sha1"/>
        <DigestValue>XlBnEiSDLl2fmmrS1b/AoKJDcOg=</DigestValue>
      </Reference>
      <Reference URI="/word/styles.xml?ContentType=application/vnd.openxmlformats-officedocument.wordprocessingml.styles+xml">
        <DigestMethod Algorithm="http://www.w3.org/2000/09/xmldsig#sha1"/>
        <DigestValue>aeAoqzwBfvAqHAQS9TvBkagbTXk=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KlGlx6h8gVvXOxEouWvFqlO2hYw=</DigestValue>
      </Reference>
    </Manifest>
    <SignatureProperties>
      <SignatureProperty Id="idSignatureTime" Target="#idPackageSignature">
        <mdssi:SignatureTime>
          <mdssi:Format>YYYY-MM-DDThh:mm:ssTZD</mdssi:Format>
          <mdssi:Value>2017-12-13T09:33:56Z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5943-2D8D-40B5-A185-FC01FC8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6</cp:revision>
  <cp:lastPrinted>2017-12-12T08:25:00Z</cp:lastPrinted>
  <dcterms:created xsi:type="dcterms:W3CDTF">2017-11-27T13:58:00Z</dcterms:created>
  <dcterms:modified xsi:type="dcterms:W3CDTF">2017-12-12T11:23:00Z</dcterms:modified>
</cp:coreProperties>
</file>