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697265" w:rsidRDefault="005E5468" w:rsidP="00962CCA">
      <w:pPr>
        <w:tabs>
          <w:tab w:val="right" w:pos="9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17.10.2019                                                                                            № 182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52308A">
        <w:rPr>
          <w:sz w:val="28"/>
          <w:szCs w:val="28"/>
        </w:rPr>
        <w:t>4</w:t>
      </w:r>
      <w:r w:rsidRPr="00331839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331839">
        <w:rPr>
          <w:sz w:val="28"/>
          <w:szCs w:val="28"/>
        </w:rPr>
        <w:t xml:space="preserve"> года</w:t>
      </w: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>06.10.2003 № 131-ФЗ «Об общих принципах организации местного самоуправле</w:t>
      </w:r>
      <w:r w:rsidR="00F715C3">
        <w:rPr>
          <w:sz w:val="28"/>
          <w:szCs w:val="28"/>
        </w:rPr>
        <w:t xml:space="preserve">ния в Российской Федерации», </w:t>
      </w:r>
      <w:r w:rsidR="006309AD" w:rsidRPr="00B32C0B">
        <w:rPr>
          <w:sz w:val="28"/>
          <w:szCs w:val="28"/>
        </w:rPr>
        <w:t xml:space="preserve">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</w:t>
      </w:r>
      <w:proofErr w:type="gramStart"/>
      <w:r w:rsidR="001A332D" w:rsidRPr="00B32C0B">
        <w:rPr>
          <w:sz w:val="28"/>
          <w:szCs w:val="28"/>
        </w:rPr>
        <w:t xml:space="preserve">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r w:rsidR="0051480C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</w:t>
      </w:r>
      <w:proofErr w:type="gramEnd"/>
      <w:r w:rsidR="0051480C">
        <w:rPr>
          <w:sz w:val="28"/>
          <w:szCs w:val="28"/>
        </w:rPr>
        <w:t xml:space="preserve">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</w:t>
      </w:r>
      <w:proofErr w:type="gramStart"/>
      <w:r w:rsidR="00EA7E54">
        <w:rPr>
          <w:sz w:val="28"/>
          <w:szCs w:val="28"/>
        </w:rPr>
        <w:t xml:space="preserve">Российской Федерации», </w:t>
      </w:r>
      <w:r w:rsidR="0051480C">
        <w:rPr>
          <w:sz w:val="28"/>
          <w:szCs w:val="28"/>
        </w:rPr>
        <w:t xml:space="preserve"> основн</w:t>
      </w:r>
      <w:r w:rsidR="00EA7E54">
        <w:rPr>
          <w:sz w:val="28"/>
          <w:szCs w:val="28"/>
        </w:rPr>
        <w:t>ого</w:t>
      </w:r>
      <w:r w:rsidR="0051480C">
        <w:rPr>
          <w:sz w:val="28"/>
          <w:szCs w:val="28"/>
        </w:rPr>
        <w:t xml:space="preserve"> мероприяти</w:t>
      </w:r>
      <w:r w:rsidR="00EA7E54">
        <w:rPr>
          <w:sz w:val="28"/>
          <w:szCs w:val="28"/>
        </w:rPr>
        <w:t>я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</w:t>
      </w:r>
      <w:r w:rsidR="0052308A">
        <w:rPr>
          <w:sz w:val="28"/>
          <w:szCs w:val="28"/>
        </w:rPr>
        <w:t>,</w:t>
      </w:r>
      <w:r w:rsidR="0051480C">
        <w:rPr>
          <w:sz w:val="28"/>
          <w:szCs w:val="28"/>
        </w:rPr>
        <w:t xml:space="preserve"> </w:t>
      </w:r>
      <w:r w:rsidR="00EA7E54">
        <w:rPr>
          <w:sz w:val="28"/>
          <w:szCs w:val="28"/>
        </w:rPr>
        <w:t>основного мероприятия 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Войсковицкое сельское поселение, администрация Войсковицкого сельского поселения </w:t>
      </w:r>
      <w:proofErr w:type="gramEnd"/>
    </w:p>
    <w:p w:rsidR="0045550A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21099B" w:rsidRPr="00B32C0B">
        <w:rPr>
          <w:sz w:val="28"/>
          <w:szCs w:val="28"/>
        </w:rPr>
        <w:lastRenderedPageBreak/>
        <w:t xml:space="preserve">сельское поселение на    </w:t>
      </w:r>
      <w:r w:rsidR="0052308A">
        <w:rPr>
          <w:sz w:val="28"/>
          <w:szCs w:val="28"/>
        </w:rPr>
        <w:t>4</w:t>
      </w:r>
      <w:r w:rsidR="0021099B" w:rsidRPr="00B32C0B">
        <w:rPr>
          <w:sz w:val="28"/>
          <w:szCs w:val="28"/>
        </w:rPr>
        <w:t xml:space="preserve"> квартал 20</w:t>
      </w:r>
      <w:r w:rsidR="006E2587">
        <w:rPr>
          <w:sz w:val="28"/>
          <w:szCs w:val="28"/>
        </w:rPr>
        <w:t>1</w:t>
      </w:r>
      <w:r w:rsidR="00942723">
        <w:rPr>
          <w:sz w:val="28"/>
          <w:szCs w:val="28"/>
        </w:rPr>
        <w:t>9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D33FF9">
        <w:rPr>
          <w:sz w:val="28"/>
          <w:szCs w:val="28"/>
        </w:rPr>
        <w:t>53</w:t>
      </w:r>
      <w:r w:rsidR="009137B4">
        <w:rPr>
          <w:sz w:val="28"/>
          <w:szCs w:val="28"/>
        </w:rPr>
        <w:t xml:space="preserve"> </w:t>
      </w:r>
      <w:r w:rsidR="00D33FF9">
        <w:rPr>
          <w:sz w:val="28"/>
          <w:szCs w:val="28"/>
        </w:rPr>
        <w:t>026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3867C1">
        <w:rPr>
          <w:sz w:val="28"/>
          <w:szCs w:val="28"/>
        </w:rPr>
        <w:t xml:space="preserve">Пятьдесят </w:t>
      </w:r>
      <w:r w:rsidR="00D33FF9">
        <w:rPr>
          <w:sz w:val="28"/>
          <w:szCs w:val="28"/>
        </w:rPr>
        <w:t>три</w:t>
      </w:r>
      <w:r w:rsidR="00227B48">
        <w:rPr>
          <w:sz w:val="28"/>
          <w:szCs w:val="28"/>
        </w:rPr>
        <w:t xml:space="preserve"> </w:t>
      </w:r>
      <w:r w:rsidR="003867C1">
        <w:rPr>
          <w:sz w:val="28"/>
          <w:szCs w:val="28"/>
        </w:rPr>
        <w:t>тысяч</w:t>
      </w:r>
      <w:r w:rsidR="00227B48">
        <w:rPr>
          <w:sz w:val="28"/>
          <w:szCs w:val="28"/>
        </w:rPr>
        <w:t>и</w:t>
      </w:r>
      <w:r w:rsidR="003867C1">
        <w:rPr>
          <w:sz w:val="28"/>
          <w:szCs w:val="28"/>
        </w:rPr>
        <w:t xml:space="preserve"> </w:t>
      </w:r>
      <w:r w:rsidR="00D33FF9">
        <w:rPr>
          <w:sz w:val="28"/>
          <w:szCs w:val="28"/>
        </w:rPr>
        <w:t>двадцать шесть</w:t>
      </w:r>
      <w:r w:rsidR="009137B4">
        <w:rPr>
          <w:sz w:val="28"/>
          <w:szCs w:val="28"/>
        </w:rPr>
        <w:t>) рубл</w:t>
      </w:r>
      <w:r w:rsidR="00D33FF9">
        <w:rPr>
          <w:sz w:val="28"/>
          <w:szCs w:val="28"/>
        </w:rPr>
        <w:t>ей</w:t>
      </w:r>
      <w:r w:rsidR="008B7599" w:rsidRPr="00B32C0B">
        <w:rPr>
          <w:sz w:val="28"/>
          <w:szCs w:val="28"/>
        </w:rPr>
        <w:t>.</w:t>
      </w:r>
    </w:p>
    <w:p w:rsidR="00A974F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основного мероприятия «Улучшение жилищных условий граждан</w:t>
      </w:r>
      <w:proofErr w:type="gramEnd"/>
      <w:r w:rsidR="009137B4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52308A">
        <w:rPr>
          <w:sz w:val="28"/>
          <w:szCs w:val="28"/>
        </w:rPr>
        <w:t>4</w:t>
      </w:r>
      <w:r w:rsidR="00A974F3" w:rsidRPr="007908BD">
        <w:rPr>
          <w:sz w:val="28"/>
          <w:szCs w:val="28"/>
        </w:rPr>
        <w:t xml:space="preserve"> квартал 2019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 органом исполнительной власти, уполномоченным Правительством </w:t>
      </w:r>
      <w:r w:rsidR="00A974F3">
        <w:rPr>
          <w:sz w:val="28"/>
          <w:szCs w:val="28"/>
        </w:rPr>
        <w:t>Российской Федерации в</w:t>
      </w:r>
      <w:proofErr w:type="gramEnd"/>
      <w:r w:rsidR="00A974F3">
        <w:rPr>
          <w:sz w:val="28"/>
          <w:szCs w:val="28"/>
        </w:rPr>
        <w:t xml:space="preserve"> </w:t>
      </w:r>
      <w:proofErr w:type="gramStart"/>
      <w:r w:rsidR="00A974F3">
        <w:rPr>
          <w:sz w:val="28"/>
          <w:szCs w:val="28"/>
        </w:rPr>
        <w:t>размере</w:t>
      </w:r>
      <w:proofErr w:type="gramEnd"/>
      <w:r w:rsidR="00A974F3">
        <w:rPr>
          <w:sz w:val="28"/>
          <w:szCs w:val="28"/>
        </w:rPr>
        <w:t xml:space="preserve"> </w:t>
      </w:r>
      <w:r w:rsidR="00227B48">
        <w:rPr>
          <w:sz w:val="28"/>
          <w:szCs w:val="28"/>
        </w:rPr>
        <w:t>51</w:t>
      </w:r>
      <w:r w:rsidR="00F70994">
        <w:rPr>
          <w:sz w:val="28"/>
          <w:szCs w:val="28"/>
        </w:rPr>
        <w:t xml:space="preserve"> </w:t>
      </w:r>
      <w:r w:rsidR="00227B48">
        <w:rPr>
          <w:sz w:val="28"/>
          <w:szCs w:val="28"/>
        </w:rPr>
        <w:t>607</w:t>
      </w:r>
      <w:r w:rsidR="00A974F3">
        <w:rPr>
          <w:sz w:val="28"/>
          <w:szCs w:val="28"/>
        </w:rPr>
        <w:t xml:space="preserve"> (</w:t>
      </w:r>
      <w:r w:rsidR="00227B48">
        <w:rPr>
          <w:sz w:val="28"/>
          <w:szCs w:val="28"/>
        </w:rPr>
        <w:t>Пятьдесят одна тысяча шестьсот семь</w:t>
      </w:r>
      <w:r w:rsidR="00A974F3" w:rsidRPr="007908BD">
        <w:rPr>
          <w:sz w:val="28"/>
          <w:szCs w:val="28"/>
        </w:rPr>
        <w:t>) рублей.</w:t>
      </w:r>
    </w:p>
    <w:p w:rsidR="00B63AF5" w:rsidRDefault="00227B48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5C3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F715C3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930">
        <w:rPr>
          <w:sz w:val="28"/>
          <w:szCs w:val="28"/>
        </w:rPr>
        <w:t>. Настоящее постановлени</w:t>
      </w:r>
      <w:r w:rsidR="00186D1F">
        <w:rPr>
          <w:sz w:val="28"/>
          <w:szCs w:val="28"/>
        </w:rPr>
        <w:t>е</w:t>
      </w:r>
      <w:r w:rsidR="008B5930"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 w:rsidR="008B5930"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86D1F">
        <w:rPr>
          <w:sz w:val="28"/>
          <w:szCs w:val="28"/>
        </w:rPr>
        <w:t xml:space="preserve">01 </w:t>
      </w:r>
      <w:r w:rsidR="00227B48">
        <w:rPr>
          <w:sz w:val="28"/>
          <w:szCs w:val="28"/>
        </w:rPr>
        <w:t>октября</w:t>
      </w:r>
      <w:r w:rsidR="00FB2D73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 201</w:t>
      </w:r>
      <w:r w:rsidR="00FB2D73">
        <w:rPr>
          <w:sz w:val="28"/>
          <w:szCs w:val="28"/>
        </w:rPr>
        <w:t>9</w:t>
      </w:r>
      <w:r w:rsidR="008B5930">
        <w:rPr>
          <w:sz w:val="28"/>
          <w:szCs w:val="28"/>
        </w:rPr>
        <w:t xml:space="preserve"> года. </w:t>
      </w:r>
    </w:p>
    <w:p w:rsidR="00AC584A" w:rsidRDefault="00AC584A" w:rsidP="00AB424C">
      <w:pPr>
        <w:jc w:val="both"/>
      </w:pPr>
    </w:p>
    <w:p w:rsidR="00AB424C" w:rsidRPr="00B32C0B" w:rsidRDefault="00962CCA" w:rsidP="00AB42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5346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B424C" w:rsidRPr="00B32C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082A">
        <w:rPr>
          <w:sz w:val="28"/>
          <w:szCs w:val="28"/>
        </w:rPr>
        <w:t xml:space="preserve"> </w:t>
      </w:r>
      <w:r w:rsidR="0041305A" w:rsidRPr="00B32C0B">
        <w:rPr>
          <w:sz w:val="28"/>
          <w:szCs w:val="28"/>
        </w:rPr>
        <w:t xml:space="preserve"> </w:t>
      </w:r>
      <w:r w:rsidR="002E2E68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 xml:space="preserve"> администрации</w:t>
      </w:r>
      <w:r w:rsidR="005E7FAF" w:rsidRPr="00B32C0B">
        <w:rPr>
          <w:sz w:val="28"/>
          <w:szCs w:val="28"/>
        </w:rPr>
        <w:t xml:space="preserve">          </w:t>
      </w:r>
      <w:r w:rsidR="00153468"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 w:rsidR="0081583C" w:rsidRPr="00B32C0B">
        <w:rPr>
          <w:sz w:val="28"/>
          <w:szCs w:val="28"/>
        </w:rPr>
        <w:t xml:space="preserve">          </w:t>
      </w:r>
      <w:r w:rsidR="00AC584A" w:rsidRPr="00B32C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704DF">
        <w:rPr>
          <w:sz w:val="28"/>
          <w:szCs w:val="28"/>
        </w:rPr>
        <w:t xml:space="preserve">    </w:t>
      </w:r>
      <w:r w:rsidR="00227B48">
        <w:rPr>
          <w:sz w:val="28"/>
          <w:szCs w:val="28"/>
        </w:rPr>
        <w:t>Е</w:t>
      </w:r>
      <w:r w:rsidR="0079082A">
        <w:rPr>
          <w:sz w:val="28"/>
          <w:szCs w:val="28"/>
        </w:rPr>
        <w:t xml:space="preserve">.В. </w:t>
      </w:r>
      <w:r w:rsidR="00227B48">
        <w:rPr>
          <w:sz w:val="28"/>
          <w:szCs w:val="28"/>
        </w:rPr>
        <w:t>Воронин</w:t>
      </w:r>
    </w:p>
    <w:p w:rsidR="00227B48" w:rsidRDefault="005E7FAF" w:rsidP="0045550A">
      <w:pPr>
        <w:jc w:val="both"/>
      </w:pPr>
      <w:r>
        <w:t xml:space="preserve"> </w:t>
      </w:r>
      <w:r w:rsidR="00AB424C">
        <w:tab/>
      </w:r>
    </w:p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Default="00227B48" w:rsidP="00227B48"/>
    <w:p w:rsidR="00227B48" w:rsidRDefault="00227B48" w:rsidP="00227B48"/>
    <w:p w:rsidR="00B75326" w:rsidRDefault="00227B48" w:rsidP="00227B48">
      <w:r>
        <w:t>М.А. Леонтьева</w:t>
      </w:r>
    </w:p>
    <w:p w:rsidR="001A497E" w:rsidRDefault="001A497E" w:rsidP="00227B48"/>
    <w:p w:rsidR="001A497E" w:rsidRDefault="001A497E" w:rsidP="00227B48"/>
    <w:p w:rsidR="001A497E" w:rsidRDefault="001A497E" w:rsidP="00227B48"/>
    <w:p w:rsidR="001A497E" w:rsidRPr="00241E8B" w:rsidRDefault="001A497E" w:rsidP="001A497E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t>РАСЧЕТ</w:t>
      </w:r>
    </w:p>
    <w:p w:rsidR="001A497E" w:rsidRDefault="001A497E" w:rsidP="001A497E">
      <w:pPr>
        <w:jc w:val="center"/>
        <w:rPr>
          <w:sz w:val="28"/>
          <w:szCs w:val="28"/>
        </w:rPr>
      </w:pPr>
    </w:p>
    <w:p w:rsidR="001A497E" w:rsidRPr="00C24B61" w:rsidRDefault="001A497E" w:rsidP="001A4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  на территории </w:t>
      </w:r>
      <w:r w:rsidRPr="00241E8B">
        <w:rPr>
          <w:sz w:val="28"/>
          <w:szCs w:val="28"/>
        </w:rPr>
        <w:t xml:space="preserve"> Войсковицко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1E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1A497E" w:rsidRPr="00241E8B" w:rsidRDefault="001A497E" w:rsidP="001A497E">
      <w:pPr>
        <w:jc w:val="center"/>
        <w:rPr>
          <w:sz w:val="28"/>
          <w:szCs w:val="28"/>
        </w:rPr>
      </w:pPr>
      <w:r w:rsidRPr="00241E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 </w:t>
      </w:r>
      <w:r w:rsidRPr="00241E8B">
        <w:rPr>
          <w:sz w:val="28"/>
          <w:szCs w:val="28"/>
        </w:rPr>
        <w:t>квартал 20</w:t>
      </w:r>
      <w:r>
        <w:rPr>
          <w:sz w:val="28"/>
          <w:szCs w:val="28"/>
        </w:rPr>
        <w:t xml:space="preserve">19 </w:t>
      </w:r>
      <w:r w:rsidRPr="00241E8B">
        <w:rPr>
          <w:sz w:val="28"/>
          <w:szCs w:val="28"/>
        </w:rPr>
        <w:t>года</w:t>
      </w:r>
    </w:p>
    <w:p w:rsidR="001A497E" w:rsidRPr="00241E8B" w:rsidRDefault="001A497E" w:rsidP="001A497E">
      <w:pPr>
        <w:jc w:val="center"/>
        <w:rPr>
          <w:sz w:val="28"/>
          <w:szCs w:val="28"/>
        </w:rPr>
      </w:pP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0866AF" w:rsidRDefault="001A497E" w:rsidP="001A497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>т дог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– нет данных</w:t>
      </w:r>
      <w:r w:rsidRPr="00241E8B">
        <w:rPr>
          <w:sz w:val="28"/>
          <w:szCs w:val="28"/>
        </w:rPr>
        <w:t>;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55 532  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на территории Войсковицкого СП по информации риэлтерских организаций;</w:t>
      </w:r>
    </w:p>
    <w:p w:rsidR="001A497E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proofErr w:type="gram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55 541 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 xml:space="preserve">/м </w:t>
      </w:r>
      <w:r w:rsidRPr="00241E8B"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</w:rPr>
        <w:t xml:space="preserve"> -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жилья по информации органов государственной статистики;</w:t>
      </w:r>
    </w:p>
    <w:p w:rsidR="001A497E" w:rsidRPr="000866AF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51 500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</w:t>
      </w:r>
      <w:proofErr w:type="gramStart"/>
      <w:r w:rsidRPr="00241E8B">
        <w:rPr>
          <w:sz w:val="28"/>
          <w:szCs w:val="28"/>
        </w:rPr>
        <w:t>м</w:t>
      </w:r>
      <w:proofErr w:type="gramEnd"/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– среднерыночная стоимость </w:t>
      </w:r>
      <w:smartTag w:uri="urn:schemas-microsoft-com:office:smarttags" w:element="metricconverter">
        <w:smartTagPr>
          <w:attr w:name="ProductID" w:val="1 м"/>
        </w:smartTagPr>
        <w:r w:rsidRPr="00241E8B">
          <w:rPr>
            <w:sz w:val="28"/>
            <w:szCs w:val="28"/>
          </w:rPr>
          <w:t>1 м</w:t>
        </w:r>
      </w:smartTag>
      <w:r w:rsidRPr="00241E8B">
        <w:rPr>
          <w:sz w:val="28"/>
          <w:szCs w:val="28"/>
          <w:vertAlign w:val="superscript"/>
        </w:rPr>
        <w:t xml:space="preserve"> 2</w:t>
      </w:r>
      <w:r w:rsidRPr="00241E8B">
        <w:rPr>
          <w:sz w:val="28"/>
          <w:szCs w:val="28"/>
        </w:rPr>
        <w:t xml:space="preserve"> общей площади типового жилья </w:t>
      </w:r>
      <w:r>
        <w:rPr>
          <w:sz w:val="28"/>
          <w:szCs w:val="28"/>
        </w:rPr>
        <w:t>по данным застройщика (на территории аналогичного сельского поселения).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0866AF" w:rsidRDefault="001A497E" w:rsidP="001A497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r w:rsidRPr="00241E8B">
        <w:rPr>
          <w:sz w:val="28"/>
          <w:szCs w:val="28"/>
        </w:rPr>
        <w:t>С</w:t>
      </w:r>
      <w:r w:rsidRPr="00241E8B">
        <w:rPr>
          <w:sz w:val="28"/>
          <w:szCs w:val="28"/>
          <w:vertAlign w:val="subscript"/>
        </w:rPr>
        <w:t xml:space="preserve"> т </w:t>
      </w:r>
      <w:proofErr w:type="spellStart"/>
      <w:r w:rsidRPr="00241E8B">
        <w:rPr>
          <w:sz w:val="28"/>
          <w:szCs w:val="28"/>
          <w:vertAlign w:val="subscript"/>
        </w:rPr>
        <w:t>кред</w:t>
      </w:r>
      <w:proofErr w:type="spellEnd"/>
      <w:r w:rsidRPr="00241E8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х 0,92 +</w:t>
      </w:r>
      <w:r w:rsidRPr="00241E8B">
        <w:rPr>
          <w:sz w:val="28"/>
          <w:szCs w:val="28"/>
        </w:rPr>
        <w:t xml:space="preserve"> С </w:t>
      </w:r>
      <w:r w:rsidRPr="00241E8B">
        <w:rPr>
          <w:sz w:val="28"/>
          <w:szCs w:val="28"/>
          <w:vertAlign w:val="subscript"/>
        </w:rPr>
        <w:t xml:space="preserve">т </w:t>
      </w:r>
      <w:proofErr w:type="spellStart"/>
      <w:r w:rsidRPr="00241E8B">
        <w:rPr>
          <w:sz w:val="28"/>
          <w:szCs w:val="28"/>
          <w:vertAlign w:val="subscript"/>
        </w:rPr>
        <w:t>стат</w:t>
      </w:r>
      <w:proofErr w:type="spellEnd"/>
      <w:proofErr w:type="gramStart"/>
      <w:r w:rsidRPr="00241E8B">
        <w:rPr>
          <w:sz w:val="28"/>
          <w:szCs w:val="28"/>
        </w:rPr>
        <w:t xml:space="preserve"> + С</w:t>
      </w:r>
      <w:proofErr w:type="gramEnd"/>
      <w:r w:rsidRPr="00241E8B">
        <w:rPr>
          <w:sz w:val="28"/>
          <w:szCs w:val="28"/>
          <w:vertAlign w:val="subscript"/>
        </w:rPr>
        <w:t xml:space="preserve"> т строй</w:t>
      </w:r>
      <w:r w:rsidRPr="00241E8B">
        <w:rPr>
          <w:sz w:val="28"/>
          <w:szCs w:val="28"/>
        </w:rPr>
        <w:t>)</w:t>
      </w:r>
      <w:r w:rsidRPr="00241E8B">
        <w:rPr>
          <w:sz w:val="28"/>
          <w:szCs w:val="28"/>
          <w:vertAlign w:val="subscript"/>
        </w:rPr>
        <w:t xml:space="preserve"> </w:t>
      </w:r>
      <w:r w:rsidRPr="00241E8B">
        <w:rPr>
          <w:sz w:val="28"/>
          <w:szCs w:val="28"/>
        </w:rPr>
        <w:t xml:space="preserve">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(</w:t>
      </w:r>
      <w:r>
        <w:rPr>
          <w:sz w:val="28"/>
          <w:szCs w:val="28"/>
        </w:rPr>
        <w:t>55 532 х 0,92 + 55 541 +51 500)</w:t>
      </w:r>
      <w:r w:rsidRPr="00241E8B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52 710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>
        <w:rPr>
          <w:sz w:val="28"/>
          <w:szCs w:val="28"/>
          <w:vertAlign w:val="superscript"/>
        </w:rPr>
        <w:t>2</w:t>
      </w:r>
      <w:r w:rsidRPr="00241E8B">
        <w:rPr>
          <w:sz w:val="28"/>
          <w:szCs w:val="28"/>
          <w:vertAlign w:val="superscript"/>
        </w:rPr>
        <w:t xml:space="preserve"> </w:t>
      </w:r>
    </w:p>
    <w:p w:rsidR="001A497E" w:rsidRPr="000866AF" w:rsidRDefault="001A497E" w:rsidP="001A497E">
      <w:pPr>
        <w:jc w:val="both"/>
        <w:rPr>
          <w:b/>
          <w:sz w:val="28"/>
          <w:szCs w:val="28"/>
          <w:u w:val="single"/>
        </w:rPr>
      </w:pPr>
      <w:r w:rsidRPr="000866AF">
        <w:rPr>
          <w:b/>
          <w:sz w:val="28"/>
          <w:szCs w:val="28"/>
          <w:u w:val="single"/>
          <w:lang w:val="en-US"/>
        </w:rPr>
        <w:t>III</w:t>
      </w:r>
      <w:r w:rsidRPr="000866AF">
        <w:rPr>
          <w:b/>
          <w:sz w:val="28"/>
          <w:szCs w:val="28"/>
          <w:u w:val="single"/>
        </w:rPr>
        <w:t xml:space="preserve"> этап: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= С</w:t>
      </w:r>
      <w:r w:rsidRPr="00241E8B">
        <w:rPr>
          <w:sz w:val="28"/>
          <w:szCs w:val="28"/>
          <w:vertAlign w:val="subscript"/>
        </w:rPr>
        <w:t xml:space="preserve"> р </w:t>
      </w:r>
      <w:proofErr w:type="spellStart"/>
      <w:r w:rsidRPr="00241E8B">
        <w:rPr>
          <w:sz w:val="28"/>
          <w:szCs w:val="28"/>
          <w:vertAlign w:val="subscript"/>
        </w:rPr>
        <w:t>квм</w:t>
      </w:r>
      <w:proofErr w:type="spellEnd"/>
      <w:r w:rsidRPr="00241E8B">
        <w:rPr>
          <w:sz w:val="28"/>
          <w:szCs w:val="28"/>
        </w:rPr>
        <w:t xml:space="preserve"> х</w:t>
      </w:r>
      <w:proofErr w:type="gramStart"/>
      <w:r w:rsidRPr="00241E8B">
        <w:rPr>
          <w:sz w:val="28"/>
          <w:szCs w:val="28"/>
        </w:rPr>
        <w:t xml:space="preserve"> К</w:t>
      </w:r>
      <w:proofErr w:type="gramEnd"/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  <w:vertAlign w:val="subscript"/>
        </w:rPr>
        <w:t>дефл</w:t>
      </w:r>
      <w:proofErr w:type="spellEnd"/>
      <w:r w:rsidRPr="00241E8B">
        <w:rPr>
          <w:sz w:val="28"/>
          <w:szCs w:val="28"/>
        </w:rPr>
        <w:t xml:space="preserve"> = </w:t>
      </w:r>
      <w:r>
        <w:rPr>
          <w:sz w:val="28"/>
          <w:szCs w:val="28"/>
        </w:rPr>
        <w:t>52  710</w:t>
      </w:r>
      <w:r w:rsidRPr="00241E8B">
        <w:rPr>
          <w:sz w:val="28"/>
          <w:szCs w:val="28"/>
        </w:rPr>
        <w:t xml:space="preserve"> х </w:t>
      </w:r>
      <w:r>
        <w:rPr>
          <w:sz w:val="28"/>
          <w:szCs w:val="28"/>
        </w:rPr>
        <w:t>1,006</w:t>
      </w:r>
      <w:r w:rsidRPr="00241E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53 </w:t>
      </w:r>
      <w:r w:rsidRPr="00241E8B">
        <w:rPr>
          <w:sz w:val="28"/>
          <w:szCs w:val="28"/>
        </w:rPr>
        <w:t xml:space="preserve"> </w:t>
      </w:r>
      <w:r>
        <w:rPr>
          <w:sz w:val="28"/>
          <w:szCs w:val="28"/>
        </w:rPr>
        <w:t>026</w:t>
      </w:r>
      <w:r w:rsidRPr="00241E8B">
        <w:rPr>
          <w:sz w:val="28"/>
          <w:szCs w:val="28"/>
        </w:rPr>
        <w:t xml:space="preserve"> </w:t>
      </w:r>
      <w:proofErr w:type="spellStart"/>
      <w:r w:rsidRPr="00241E8B">
        <w:rPr>
          <w:sz w:val="28"/>
          <w:szCs w:val="28"/>
        </w:rPr>
        <w:t>руб</w:t>
      </w:r>
      <w:proofErr w:type="spellEnd"/>
      <w:r w:rsidRPr="00241E8B">
        <w:rPr>
          <w:sz w:val="28"/>
          <w:szCs w:val="28"/>
        </w:rPr>
        <w:t>/м</w:t>
      </w:r>
      <w:r w:rsidRPr="00241E8B">
        <w:rPr>
          <w:sz w:val="28"/>
          <w:szCs w:val="28"/>
          <w:vertAlign w:val="superscript"/>
        </w:rPr>
        <w:t xml:space="preserve"> 2 </w:t>
      </w:r>
      <w:r w:rsidRPr="00241E8B">
        <w:rPr>
          <w:sz w:val="28"/>
          <w:szCs w:val="28"/>
        </w:rPr>
        <w:t xml:space="preserve"> - </w:t>
      </w:r>
      <w:r>
        <w:rPr>
          <w:sz w:val="28"/>
          <w:szCs w:val="28"/>
        </w:rPr>
        <w:t>стоимость одного квадратного метра общей площади жилья на территории Войсковицкого сельского поселения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241E8B" w:rsidRDefault="001A497E" w:rsidP="001A497E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1A497E" w:rsidRPr="00241E8B" w:rsidRDefault="001A497E" w:rsidP="001A497E">
      <w:pPr>
        <w:jc w:val="both"/>
        <w:rPr>
          <w:sz w:val="28"/>
          <w:szCs w:val="28"/>
        </w:rPr>
      </w:pPr>
    </w:p>
    <w:p w:rsidR="001A497E" w:rsidRPr="009A561D" w:rsidRDefault="001A497E" w:rsidP="001A497E">
      <w:pPr>
        <w:jc w:val="both"/>
      </w:pPr>
      <w:r>
        <w:rPr>
          <w:sz w:val="28"/>
          <w:szCs w:val="28"/>
        </w:rPr>
        <w:t>Специалист первой категории                                              М.А. Леонтьева</w:t>
      </w:r>
    </w:p>
    <w:p w:rsidR="001A497E" w:rsidRPr="005D580C" w:rsidRDefault="001A497E" w:rsidP="001A497E">
      <w:pPr>
        <w:jc w:val="both"/>
      </w:pPr>
    </w:p>
    <w:p w:rsidR="001A497E" w:rsidRPr="00227B48" w:rsidRDefault="001A497E" w:rsidP="00227B48">
      <w:bookmarkStart w:id="0" w:name="_GoBack"/>
      <w:bookmarkEnd w:id="0"/>
    </w:p>
    <w:sectPr w:rsidR="001A497E" w:rsidRPr="00227B48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951DC"/>
    <w:rsid w:val="000A6E15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A332D"/>
    <w:rsid w:val="001A497E"/>
    <w:rsid w:val="001C2393"/>
    <w:rsid w:val="001C4E0C"/>
    <w:rsid w:val="0021099B"/>
    <w:rsid w:val="00227B48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8298A"/>
    <w:rsid w:val="003867C1"/>
    <w:rsid w:val="00393EB2"/>
    <w:rsid w:val="003A1507"/>
    <w:rsid w:val="003A6A07"/>
    <w:rsid w:val="003E0EFE"/>
    <w:rsid w:val="0041305A"/>
    <w:rsid w:val="0045550A"/>
    <w:rsid w:val="00455ED8"/>
    <w:rsid w:val="004905CE"/>
    <w:rsid w:val="004A4C9E"/>
    <w:rsid w:val="004C4726"/>
    <w:rsid w:val="004E4D05"/>
    <w:rsid w:val="005053B3"/>
    <w:rsid w:val="0051480C"/>
    <w:rsid w:val="00514B01"/>
    <w:rsid w:val="0052308A"/>
    <w:rsid w:val="0054028F"/>
    <w:rsid w:val="00545F21"/>
    <w:rsid w:val="005758B7"/>
    <w:rsid w:val="0058484F"/>
    <w:rsid w:val="0059541A"/>
    <w:rsid w:val="005B4132"/>
    <w:rsid w:val="005E5468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A7805"/>
    <w:rsid w:val="007B031B"/>
    <w:rsid w:val="007B7CD3"/>
    <w:rsid w:val="007D0AD5"/>
    <w:rsid w:val="007D5E81"/>
    <w:rsid w:val="00805CE3"/>
    <w:rsid w:val="0081583C"/>
    <w:rsid w:val="00820F49"/>
    <w:rsid w:val="0082153B"/>
    <w:rsid w:val="008A0F37"/>
    <w:rsid w:val="008B5930"/>
    <w:rsid w:val="008B7599"/>
    <w:rsid w:val="008E045B"/>
    <w:rsid w:val="008F074A"/>
    <w:rsid w:val="009137B4"/>
    <w:rsid w:val="00933AB4"/>
    <w:rsid w:val="00942723"/>
    <w:rsid w:val="00962CCA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704DF"/>
    <w:rsid w:val="00A94D2E"/>
    <w:rsid w:val="00A974F3"/>
    <w:rsid w:val="00AB424C"/>
    <w:rsid w:val="00AC584A"/>
    <w:rsid w:val="00AD7C34"/>
    <w:rsid w:val="00B05F20"/>
    <w:rsid w:val="00B0737E"/>
    <w:rsid w:val="00B318F9"/>
    <w:rsid w:val="00B32C0B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3170B"/>
    <w:rsid w:val="00C65CF9"/>
    <w:rsid w:val="00C66321"/>
    <w:rsid w:val="00C70657"/>
    <w:rsid w:val="00C713F9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33FF9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A7E54"/>
    <w:rsid w:val="00EE7027"/>
    <w:rsid w:val="00F02BD4"/>
    <w:rsid w:val="00F42AE4"/>
    <w:rsid w:val="00F519B1"/>
    <w:rsid w:val="00F70994"/>
    <w:rsid w:val="00F715C3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8C7F-0208-4691-A7FC-19F18E6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2019-10-17T06:56:00Z</cp:lastPrinted>
  <dcterms:created xsi:type="dcterms:W3CDTF">2019-10-22T08:57:00Z</dcterms:created>
  <dcterms:modified xsi:type="dcterms:W3CDTF">2019-10-22T08:57:00Z</dcterms:modified>
</cp:coreProperties>
</file>