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F" w:rsidRDefault="000C79BF" w:rsidP="000C79BF">
      <w:pPr>
        <w:ind w:left="-567"/>
        <w:jc w:val="center"/>
      </w:pPr>
    </w:p>
    <w:p w:rsidR="00BB1D6B" w:rsidRPr="001D799D" w:rsidRDefault="00BB1D6B" w:rsidP="00BB1D6B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D799D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BB1D6B" w:rsidRPr="001D799D" w:rsidRDefault="00BB1D6B" w:rsidP="00BB1D6B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D799D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BB1D6B" w:rsidRPr="001D799D" w:rsidRDefault="00BB1D6B" w:rsidP="00BB1D6B">
      <w:pPr>
        <w:spacing w:after="0"/>
        <w:ind w:left="-567"/>
        <w:jc w:val="center"/>
        <w:rPr>
          <w:sz w:val="24"/>
          <w:szCs w:val="24"/>
        </w:rPr>
      </w:pPr>
      <w:r w:rsidRPr="001D799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B1D6B" w:rsidRDefault="00BB1D6B" w:rsidP="00BB1D6B">
      <w:pPr>
        <w:ind w:left="-567"/>
        <w:jc w:val="center"/>
        <w:rPr>
          <w:sz w:val="24"/>
          <w:szCs w:val="24"/>
        </w:rPr>
      </w:pPr>
    </w:p>
    <w:p w:rsidR="001D799D" w:rsidRPr="001D799D" w:rsidRDefault="001D799D" w:rsidP="00BB1D6B">
      <w:pPr>
        <w:ind w:left="-567"/>
        <w:jc w:val="center"/>
        <w:rPr>
          <w:sz w:val="24"/>
          <w:szCs w:val="24"/>
        </w:rPr>
      </w:pPr>
    </w:p>
    <w:p w:rsidR="00BB1D6B" w:rsidRPr="001D799D" w:rsidRDefault="00BB1D6B" w:rsidP="00BB1D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9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B1D6B" w:rsidRPr="001D799D" w:rsidRDefault="00BB1D6B" w:rsidP="00BB1D6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6B" w:rsidRPr="001D799D" w:rsidRDefault="00E90588" w:rsidP="00E9058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</w:t>
      </w:r>
      <w:r w:rsidR="00BB1D6B" w:rsidRPr="001D799D">
        <w:rPr>
          <w:rFonts w:ascii="Times New Roman" w:hAnsi="Times New Roman" w:cs="Times New Roman"/>
          <w:b/>
          <w:sz w:val="24"/>
          <w:szCs w:val="24"/>
        </w:rPr>
        <w:t xml:space="preserve">2019                                                  </w:t>
      </w:r>
      <w:r w:rsidR="00BB1D6B" w:rsidRPr="001D79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164</w:t>
      </w:r>
    </w:p>
    <w:p w:rsidR="00F74142" w:rsidRDefault="00F74142" w:rsidP="00F74142">
      <w:pPr>
        <w:ind w:left="-567" w:right="4819"/>
        <w:rPr>
          <w:rFonts w:ascii="Times New Roman" w:hAnsi="Times New Roman" w:cs="Times New Roman"/>
          <w:sz w:val="28"/>
          <w:szCs w:val="28"/>
        </w:rPr>
      </w:pPr>
    </w:p>
    <w:p w:rsidR="00BB1D6B" w:rsidRPr="00906CC9" w:rsidRDefault="00BB1D6B" w:rsidP="00F74142">
      <w:pPr>
        <w:ind w:left="-567" w:right="4819"/>
        <w:rPr>
          <w:rFonts w:ascii="Times New Roman" w:hAnsi="Times New Roman" w:cs="Times New Roman"/>
          <w:sz w:val="28"/>
          <w:szCs w:val="28"/>
        </w:rPr>
      </w:pPr>
      <w:r w:rsidRPr="00906CC9">
        <w:rPr>
          <w:rFonts w:ascii="Times New Roman" w:hAnsi="Times New Roman" w:cs="Times New Roman"/>
          <w:sz w:val="28"/>
          <w:szCs w:val="28"/>
        </w:rPr>
        <w:t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B1D6B" w:rsidRPr="00906CC9" w:rsidRDefault="00BB1D6B" w:rsidP="00F74142">
      <w:pPr>
        <w:ind w:left="-567" w:right="4819"/>
        <w:rPr>
          <w:rFonts w:ascii="Times New Roman" w:hAnsi="Times New Roman" w:cs="Times New Roman"/>
          <w:sz w:val="28"/>
          <w:szCs w:val="28"/>
        </w:rPr>
      </w:pPr>
    </w:p>
    <w:p w:rsidR="00BB1D6B" w:rsidRPr="00906CC9" w:rsidRDefault="00BB1D6B" w:rsidP="00BB1D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6CC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 </w:t>
      </w:r>
      <w:r w:rsidR="001114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06CC9">
        <w:rPr>
          <w:rFonts w:ascii="Times New Roman" w:hAnsi="Times New Roman" w:cs="Times New Roman"/>
          <w:sz w:val="28"/>
          <w:szCs w:val="28"/>
        </w:rPr>
        <w:t>Уставом МО Войсковицкое сельское поселение Гатчинского муниципально</w:t>
      </w:r>
      <w:r w:rsidR="00F74142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области, </w:t>
      </w:r>
    </w:p>
    <w:p w:rsidR="00BB1D6B" w:rsidRPr="00906CC9" w:rsidRDefault="00BB1D6B" w:rsidP="00BB1D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D6B" w:rsidRPr="00906CC9" w:rsidRDefault="00974947" w:rsidP="00BB1D6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6CC9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BB1D6B" w:rsidRPr="00906CC9">
        <w:rPr>
          <w:rFonts w:ascii="Times New Roman" w:hAnsi="Times New Roman" w:cs="Times New Roman"/>
          <w:sz w:val="28"/>
          <w:szCs w:val="28"/>
        </w:rPr>
        <w:t xml:space="preserve">Утвердить прилагаемую технологическую схему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</w:t>
      </w:r>
      <w:r w:rsidR="00BB1D6B" w:rsidRPr="00906CC9">
        <w:rPr>
          <w:rFonts w:ascii="Times New Roman" w:hAnsi="Times New Roman" w:cs="Times New Roman"/>
          <w:sz w:val="28"/>
          <w:szCs w:val="28"/>
        </w:rPr>
        <w:lastRenderedPageBreak/>
        <w:t>включая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906CC9" w:rsidRDefault="00BB1D6B" w:rsidP="00906CC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6CC9">
        <w:rPr>
          <w:rFonts w:ascii="Times New Roman" w:hAnsi="Times New Roman" w:cs="Times New Roman"/>
          <w:sz w:val="28"/>
          <w:szCs w:val="28"/>
        </w:rPr>
        <w:t xml:space="preserve">        2.</w:t>
      </w:r>
      <w:r w:rsidR="00974947" w:rsidRPr="00906CC9">
        <w:rPr>
          <w:rFonts w:ascii="Times New Roman" w:hAnsi="Times New Roman" w:cs="Times New Roman"/>
          <w:sz w:val="28"/>
          <w:szCs w:val="28"/>
        </w:rPr>
        <w:t xml:space="preserve"> </w:t>
      </w:r>
      <w:r w:rsidRPr="00906CC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BB1D6B" w:rsidRPr="00906CC9" w:rsidRDefault="007057E2" w:rsidP="00906CC9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CC9">
        <w:rPr>
          <w:rFonts w:ascii="Times New Roman" w:hAnsi="Times New Roman" w:cs="Times New Roman"/>
          <w:sz w:val="28"/>
          <w:szCs w:val="28"/>
        </w:rPr>
        <w:t xml:space="preserve"> </w:t>
      </w:r>
      <w:r w:rsidR="00BB1D6B" w:rsidRPr="00906C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печатном издании «Войсковицкий вестник».</w:t>
      </w:r>
    </w:p>
    <w:p w:rsidR="00BB1D6B" w:rsidRPr="00906CC9" w:rsidRDefault="00906CC9" w:rsidP="00BB1D6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7E2">
        <w:rPr>
          <w:rFonts w:ascii="Times New Roman" w:hAnsi="Times New Roman" w:cs="Times New Roman"/>
          <w:sz w:val="28"/>
          <w:szCs w:val="28"/>
        </w:rPr>
        <w:t xml:space="preserve"> </w:t>
      </w:r>
      <w:r w:rsidR="00BB1D6B" w:rsidRPr="00906CC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BB1D6B" w:rsidRPr="00906CC9" w:rsidRDefault="00BB1D6B" w:rsidP="00BB1D6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B1D6B" w:rsidRPr="00906CC9" w:rsidRDefault="00BB1D6B" w:rsidP="00BB1D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C79BF" w:rsidRPr="00906CC9" w:rsidRDefault="00E90588" w:rsidP="00E9058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90588">
        <w:rPr>
          <w:rFonts w:ascii="Times New Roman" w:hAnsi="Times New Roman" w:cs="Times New Roman"/>
          <w:sz w:val="28"/>
          <w:szCs w:val="28"/>
        </w:rPr>
        <w:t xml:space="preserve">И.о. главы </w:t>
      </w:r>
      <w:bookmarkStart w:id="0" w:name="_GoBack"/>
      <w:bookmarkEnd w:id="0"/>
      <w:r w:rsidR="000B556C" w:rsidRPr="00E90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556C" w:rsidRPr="00E90588">
        <w:rPr>
          <w:rFonts w:ascii="Times New Roman" w:hAnsi="Times New Roman" w:cs="Times New Roman"/>
          <w:sz w:val="28"/>
          <w:szCs w:val="28"/>
        </w:rPr>
        <w:tab/>
      </w:r>
      <w:r w:rsidRPr="00E905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90588">
        <w:rPr>
          <w:rFonts w:ascii="Times New Roman" w:hAnsi="Times New Roman" w:cs="Times New Roman"/>
          <w:sz w:val="28"/>
          <w:szCs w:val="28"/>
        </w:rPr>
        <w:tab/>
      </w:r>
      <w:r w:rsidRPr="00E90588">
        <w:rPr>
          <w:rFonts w:ascii="Times New Roman" w:hAnsi="Times New Roman" w:cs="Times New Roman"/>
          <w:sz w:val="28"/>
          <w:szCs w:val="28"/>
        </w:rPr>
        <w:tab/>
      </w:r>
      <w:r w:rsidRPr="00E90588">
        <w:rPr>
          <w:rFonts w:ascii="Times New Roman" w:hAnsi="Times New Roman" w:cs="Times New Roman"/>
          <w:sz w:val="28"/>
          <w:szCs w:val="28"/>
        </w:rPr>
        <w:tab/>
        <w:t xml:space="preserve">                   Е.В. Воронин</w:t>
      </w:r>
    </w:p>
    <w:p w:rsidR="001D799D" w:rsidRPr="00906CC9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D799D" w:rsidRPr="00906CC9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D799D" w:rsidRDefault="001D799D" w:rsidP="000C79B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663D1B" w:rsidRDefault="00663D1B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92" w:rsidRDefault="0070039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B9120E" w:rsidRDefault="00DB166B" w:rsidP="002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2D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Войсковицкое сельское поселение Гатчинского муниципального района Ленинградской области.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FF2EF5" w:rsidRDefault="00FF2EF5" w:rsidP="0096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F5">
              <w:rPr>
                <w:rFonts w:ascii="Times New Roman" w:hAnsi="Times New Roman" w:cs="Times New Roman"/>
                <w:sz w:val="24"/>
                <w:szCs w:val="24"/>
              </w:rPr>
              <w:t>4740100010001202714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B9120E" w:rsidRDefault="00F81E2F" w:rsidP="00C6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96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0B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B9120E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5E0D0C" w:rsidRDefault="003A05C2" w:rsidP="005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B73" w:rsidRPr="005E0D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87B73" w:rsidRPr="005E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Войсковицкого </w:t>
            </w:r>
            <w:r w:rsidR="00D87B73" w:rsidRPr="005E0D0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Гатчинского муниципального района Ленинградской области </w:t>
            </w:r>
            <w:r w:rsidR="005E0D0C" w:rsidRPr="005E0D0C">
              <w:rPr>
                <w:rFonts w:ascii="Times New Roman" w:hAnsi="Times New Roman" w:cs="Times New Roman"/>
                <w:sz w:val="24"/>
                <w:szCs w:val="24"/>
              </w:rPr>
              <w:t>03.06.2019 №73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5E0D0C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7178" w:rsidRPr="005E0D0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36DF8" w:rsidRPr="005E0D0C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hyperlink r:id="rId10" w:history="1">
              <w:r w:rsidR="000C79BF" w:rsidRPr="00963B0D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http</w:t>
              </w:r>
              <w:r w:rsidR="000C79BF" w:rsidRPr="00963B0D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://войсковицкое.рф/</w:t>
              </w:r>
            </w:hyperlink>
          </w:p>
          <w:p w:rsidR="000C79BF" w:rsidRPr="000C79BF" w:rsidRDefault="000C79B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Sect="007057E2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>Раздел 2.  Общие сведения о</w:t>
      </w:r>
      <w:r w:rsidR="00663D1B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842"/>
        <w:gridCol w:w="2268"/>
        <w:gridCol w:w="1134"/>
        <w:gridCol w:w="1134"/>
        <w:gridCol w:w="851"/>
        <w:gridCol w:w="1417"/>
        <w:gridCol w:w="993"/>
        <w:gridCol w:w="1842"/>
        <w:gridCol w:w="1843"/>
      </w:tblGrid>
      <w:tr w:rsidR="00DB166B" w:rsidTr="00DB166B">
        <w:trPr>
          <w:trHeight w:val="135"/>
        </w:trPr>
        <w:tc>
          <w:tcPr>
            <w:tcW w:w="425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DB166B" w:rsidRPr="001C6857" w:rsidRDefault="00663D1B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DB166B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B166B" w:rsidRPr="001C6857" w:rsidRDefault="00DB166B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DB166B" w:rsidRPr="001C6857" w:rsidRDefault="00DB166B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3261" w:type="dxa"/>
            <w:gridSpan w:val="3"/>
          </w:tcPr>
          <w:p w:rsidR="00DB166B" w:rsidRPr="001C6857" w:rsidRDefault="00DB166B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63D1B">
              <w:rPr>
                <w:rFonts w:ascii="Times New Roman" w:hAnsi="Times New Roman" w:cs="Times New Roman"/>
                <w:sz w:val="16"/>
                <w:szCs w:val="16"/>
              </w:rPr>
              <w:t xml:space="preserve">лата за предоставление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1843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DB166B" w:rsidTr="00DB166B">
        <w:trPr>
          <w:trHeight w:val="135"/>
        </w:trPr>
        <w:tc>
          <w:tcPr>
            <w:tcW w:w="425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B166B" w:rsidRPr="001C6857" w:rsidRDefault="00DB166B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6B" w:rsidTr="00DB166B">
        <w:tc>
          <w:tcPr>
            <w:tcW w:w="425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B166B" w:rsidRPr="001C6857" w:rsidRDefault="00DB166B" w:rsidP="00DB166B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B166B" w:rsidTr="00DB166B">
        <w:tc>
          <w:tcPr>
            <w:tcW w:w="425" w:type="dxa"/>
          </w:tcPr>
          <w:p w:rsidR="00DB166B" w:rsidRPr="00BA46B6" w:rsidRDefault="00DB166B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C60BB6" w:rsidRDefault="00DB166B" w:rsidP="00C60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</w:tcPr>
          <w:p w:rsidR="00DB166B" w:rsidRPr="00BA46B6" w:rsidRDefault="00DB166B" w:rsidP="00DB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10  дней</w:t>
            </w:r>
            <w:r w:rsidR="007933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с момента поступления заявления</w:t>
            </w:r>
          </w:p>
        </w:tc>
        <w:tc>
          <w:tcPr>
            <w:tcW w:w="1842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</w:t>
            </w:r>
            <w:r w:rsidR="00663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заявлении не указаны сведения о заявителе, почтовый адрес, по которому должен быть направлен ответ;</w:t>
            </w:r>
          </w:p>
          <w:p w:rsidR="00DB166B" w:rsidRDefault="00663D1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В 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нецензурные, либо оскорбительные выражения, угрозы жизни, здоровью и имуществу должностного лица, а также членов его семьи;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Текст заявления не поддается прочтению;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Наличие в документах подчисток, приписок, зачеркнутых слов и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Несоответствие заявления форме, установленной требованиями </w:t>
            </w:r>
            <w:r w:rsidR="002D1AEE">
              <w:rPr>
                <w:rFonts w:ascii="Times New Roman" w:hAnsi="Times New Roman" w:cs="Times New Roman"/>
                <w:sz w:val="16"/>
                <w:szCs w:val="16"/>
              </w:rPr>
              <w:t xml:space="preserve">настоящего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регламента;</w:t>
            </w:r>
          </w:p>
          <w:p w:rsidR="009E77BD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Несоответствие заявителя требованиям, установленным</w:t>
            </w:r>
            <w:r w:rsidR="002D1A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Административным регламентом;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Предоставление заявителем недостоверных сведений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Войсковицкое сельское поселение Гатчинского муниципального района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714670" w:rsidRPr="0071467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714670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В 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адрес администрации МО </w:t>
            </w:r>
            <w:r w:rsidR="00714670" w:rsidRPr="0071467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услуги</w:t>
            </w:r>
          </w:p>
        </w:tc>
        <w:tc>
          <w:tcPr>
            <w:tcW w:w="2835" w:type="dxa"/>
          </w:tcPr>
          <w:p w:rsidR="00172B99" w:rsidRPr="002F6C80" w:rsidRDefault="00172B99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64" w:type="dxa"/>
          </w:tcPr>
          <w:p w:rsidR="00172B99" w:rsidRPr="002F6C80" w:rsidRDefault="00172B99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</w:tcPr>
          <w:p w:rsidR="00172B99" w:rsidRPr="002F6C80" w:rsidRDefault="00172B99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626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626A0F">
              <w:rPr>
                <w:rFonts w:ascii="Times New Roman" w:hAnsi="Times New Roman" w:cs="Times New Roman"/>
                <w:sz w:val="16"/>
                <w:szCs w:val="16"/>
              </w:rPr>
              <w:t xml:space="preserve"> (в т.ч. индивидуальные предприниматели)</w:t>
            </w:r>
          </w:p>
        </w:tc>
        <w:tc>
          <w:tcPr>
            <w:tcW w:w="2835" w:type="dxa"/>
          </w:tcPr>
          <w:p w:rsidR="00CC6866" w:rsidRPr="00B9120E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CC6866" w:rsidRPr="00B9120E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ркнутых слов и иных исправлений.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Должны соответств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овать срокам действия документа.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DB166B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1) Документ, удостоверяющий личность.</w:t>
            </w:r>
          </w:p>
          <w:p w:rsidR="00CC6866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2464" w:type="dxa"/>
          </w:tcPr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Должны соответствовать срокам действия документа.</w:t>
            </w:r>
          </w:p>
          <w:p w:rsidR="00CC686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6B3A15" w:rsidRDefault="006B3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94291">
              <w:rPr>
                <w:rFonts w:ascii="Times New Roman" w:hAnsi="Times New Roman" w:cs="Times New Roman"/>
                <w:sz w:val="16"/>
                <w:szCs w:val="16"/>
              </w:rPr>
              <w:t>явление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явление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0A7BA0">
              <w:rPr>
                <w:rFonts w:ascii="Times New Roman" w:hAnsi="Times New Roman"/>
                <w:sz w:val="16"/>
                <w:szCs w:val="16"/>
              </w:rPr>
              <w:t>но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 xml:space="preserve">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>, ИНН, ОГРИП (для индивидуальных предпринимателей) либо наименование, ОГРН, ИНН – для юридических лиц;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стоверяющего личность заявителя, уполномоченного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F56B3D" w:rsidRDefault="00242B36" w:rsidP="00D630A4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подпись заявителя либо уполномоченного представителя заявителя;</w:t>
            </w:r>
          </w:p>
          <w:p w:rsidR="00D630A4" w:rsidRDefault="00D630A4" w:rsidP="00D63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5)цель получения муниципальной услуги;</w:t>
            </w:r>
          </w:p>
          <w:p w:rsidR="00D630A4" w:rsidRPr="00172B99" w:rsidRDefault="00D630A4" w:rsidP="00D63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способ получения результатов услуги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1120A8" w:rsidP="00112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требуется, заполняется согласно установленной Административным регламентом форме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C4178" w:rsidRPr="00B9120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291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Pr="00B9120E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B9120E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 w:rsidR="00D94291" w:rsidRPr="00B9120E">
              <w:rPr>
                <w:rFonts w:ascii="Times New Roman" w:hAnsi="Times New Roman"/>
                <w:sz w:val="16"/>
                <w:szCs w:val="16"/>
              </w:rPr>
              <w:t xml:space="preserve"> (в зависимости от категории заявителя)</w:t>
            </w:r>
          </w:p>
        </w:tc>
        <w:tc>
          <w:tcPr>
            <w:tcW w:w="3686" w:type="dxa"/>
          </w:tcPr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A15" w:rsidRPr="00172B99" w:rsidTr="00242B36">
        <w:tc>
          <w:tcPr>
            <w:tcW w:w="424" w:type="dxa"/>
          </w:tcPr>
          <w:p w:rsidR="006B3A15" w:rsidRDefault="006B3A1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D94291" w:rsidRPr="00D94291" w:rsidRDefault="002D69DA" w:rsidP="00265CE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D94291"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окументы в отношении запрашиваемого объекта</w:t>
            </w:r>
          </w:p>
        </w:tc>
        <w:tc>
          <w:tcPr>
            <w:tcW w:w="2552" w:type="dxa"/>
          </w:tcPr>
          <w:p w:rsidR="006B3A15" w:rsidRPr="001C3C06" w:rsidRDefault="002D69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которые могут иметь значение для предоставления муниципальной услуги (техническая документация, схемы размещения и т.д)</w:t>
            </w:r>
          </w:p>
        </w:tc>
        <w:tc>
          <w:tcPr>
            <w:tcW w:w="1984" w:type="dxa"/>
          </w:tcPr>
          <w:p w:rsidR="006B3A15" w:rsidRPr="001C3C06" w:rsidRDefault="000A7BA0" w:rsidP="002D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2D69DA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</w:tc>
        <w:tc>
          <w:tcPr>
            <w:tcW w:w="1559" w:type="dxa"/>
          </w:tcPr>
          <w:p w:rsidR="006B3A15" w:rsidRPr="002D69DA" w:rsidRDefault="00D94291" w:rsidP="000A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Предоставляется по желанию заявителя</w:t>
            </w:r>
          </w:p>
        </w:tc>
        <w:tc>
          <w:tcPr>
            <w:tcW w:w="3686" w:type="dxa"/>
          </w:tcPr>
          <w:p w:rsidR="00361FFC" w:rsidRPr="00DB1BB8" w:rsidRDefault="00361FFC" w:rsidP="00361FFC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B3A15" w:rsidRPr="001C3C06" w:rsidRDefault="006B3A15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9120E" w:rsidRPr="00172B99" w:rsidTr="00516F56">
        <w:tc>
          <w:tcPr>
            <w:tcW w:w="1702" w:type="dxa"/>
          </w:tcPr>
          <w:p w:rsidR="00B9120E" w:rsidRPr="002C4178" w:rsidRDefault="00B9120E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(расширенная)</w:t>
            </w:r>
          </w:p>
        </w:tc>
        <w:tc>
          <w:tcPr>
            <w:tcW w:w="2077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ЕГРЮЛ/ЕГРИП</w:t>
            </w:r>
          </w:p>
        </w:tc>
        <w:tc>
          <w:tcPr>
            <w:tcW w:w="2317" w:type="dxa"/>
          </w:tcPr>
          <w:p w:rsidR="00B9120E" w:rsidRPr="002C4178" w:rsidRDefault="00B9120E" w:rsidP="007F2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F2F5C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97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B9120E" w:rsidRPr="00B9120E" w:rsidRDefault="00B9120E" w:rsidP="00B912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SID0003106</w:t>
            </w:r>
          </w:p>
        </w:tc>
        <w:tc>
          <w:tcPr>
            <w:tcW w:w="1899" w:type="dxa"/>
          </w:tcPr>
          <w:p w:rsidR="00B9120E" w:rsidRPr="002C4178" w:rsidRDefault="00BC4CB3" w:rsidP="00345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dxa"/>
          </w:tcPr>
          <w:p w:rsidR="00B9120E" w:rsidRPr="002C4178" w:rsidRDefault="00B9120E" w:rsidP="00345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B9120E" w:rsidRPr="002C4178" w:rsidRDefault="00B9120E" w:rsidP="00345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663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услуги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663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92705" w:rsidRDefault="00292705" w:rsidP="00292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>Письмо (справка)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A0FA7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</w:t>
            </w:r>
            <w:r w:rsidR="004C0020" w:rsidRPr="002C4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  <w:r w:rsidR="00361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61FFC" w:rsidRPr="00172B99" w:rsidRDefault="00361FFC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электронной почты</w:t>
            </w:r>
          </w:p>
        </w:tc>
        <w:tc>
          <w:tcPr>
            <w:tcW w:w="1560" w:type="dxa"/>
          </w:tcPr>
          <w:p w:rsidR="00CE3616" w:rsidRPr="00463772" w:rsidRDefault="003455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 возврате заявления и прилагаемых к нему документов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области.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</w:t>
            </w:r>
            <w:r w:rsidR="004C0020" w:rsidRPr="002C4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3455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об отказе в предоставлении муниципальной услуги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FA7">
              <w:rPr>
                <w:rFonts w:ascii="Times New Roman" w:hAnsi="Times New Roman"/>
                <w:sz w:val="16"/>
                <w:szCs w:val="16"/>
              </w:rPr>
              <w:t>п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</w:t>
            </w:r>
            <w:r w:rsidR="004C0020" w:rsidRPr="002C4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3455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301750">
              <w:rPr>
                <w:rFonts w:ascii="Times New Roman" w:hAnsi="Times New Roman" w:cs="Times New Roman"/>
                <w:sz w:val="16"/>
                <w:szCs w:val="16"/>
              </w:rPr>
              <w:t>заявления и прилагаемых к нему документов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01750" w:rsidRPr="00B9120E" w:rsidRDefault="00D94291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 </w:t>
            </w:r>
            <w:r w:rsidR="00301750" w:rsidRPr="00B9120E">
              <w:rPr>
                <w:rFonts w:ascii="Times New Roman" w:hAnsi="Times New Roman" w:cs="Times New Roman"/>
                <w:sz w:val="16"/>
                <w:szCs w:val="16"/>
              </w:rPr>
              <w:t>дня со дня поступления.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делопроизводство в администрации МО </w:t>
            </w:r>
            <w:r w:rsidR="004C0020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 w:rsidR="005A0F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C53C2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с приложенными к нему документами</w:t>
            </w:r>
          </w:p>
        </w:tc>
        <w:tc>
          <w:tcPr>
            <w:tcW w:w="2552" w:type="dxa"/>
          </w:tcPr>
          <w:p w:rsidR="008562DC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 предоставлении услуги ответственному специалисту;</w:t>
            </w:r>
          </w:p>
          <w:p w:rsidR="00C53C23" w:rsidRPr="00172B99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Подготовка и подписание у главы (зам.главы) администрации документа, являющегося результатом муниципальной услуги.</w:t>
            </w:r>
          </w:p>
        </w:tc>
        <w:tc>
          <w:tcPr>
            <w:tcW w:w="2175" w:type="dxa"/>
          </w:tcPr>
          <w:p w:rsidR="008562DC" w:rsidRPr="00B9120E" w:rsidRDefault="00C53C23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 дней с момента регистрации заявления 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подготовку ответа заявителю в 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6B3A" w:rsidRPr="00D547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администрации 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>МО____________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106B3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562DC" w:rsidRPr="008562DC" w:rsidRDefault="00242B36" w:rsidP="0010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B9120E" w:rsidRDefault="00106B3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Не боле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t>е 2 дней с момента регистрации результата предоставления муниципальной услуги в журнале исходящей документации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 w:rsidR="005A0F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663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D74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1C09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="00011C09" w:rsidRPr="004C0020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="00011C09" w:rsidRPr="004C0020">
              <w:rPr>
                <w:rFonts w:ascii="Times New Roman" w:hAnsi="Times New Roman"/>
                <w:sz w:val="16"/>
                <w:szCs w:val="16"/>
              </w:rPr>
              <w:t>://войсковицкое.рф</w:t>
            </w:r>
            <w:r w:rsidR="00011C09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59B6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  <w:p w:rsidR="00384A99" w:rsidRPr="00384A99" w:rsidRDefault="00384A99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Единый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D74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D74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4944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011C09">
              <w:rPr>
                <w:rFonts w:ascii="Times New Roman" w:hAnsi="Times New Roman" w:cs="Times New Roman"/>
                <w:sz w:val="16"/>
                <w:szCs w:val="16"/>
              </w:rPr>
              <w:t>Войсковицкое сельское поселение Гатчинского муниципального района Ленинградской области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</w:t>
            </w:r>
            <w:r w:rsidR="004C0020" w:rsidRPr="004C0020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="004C0020" w:rsidRPr="004C0020">
              <w:rPr>
                <w:rFonts w:ascii="Times New Roman" w:hAnsi="Times New Roman"/>
                <w:sz w:val="16"/>
                <w:szCs w:val="16"/>
              </w:rPr>
              <w:t>://войсковицкое.рф</w:t>
            </w:r>
            <w:r w:rsidR="004C0020" w:rsidRPr="004C002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4C002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46CC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D74D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D74D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66A3">
        <w:rPr>
          <w:rFonts w:ascii="Times New Roman" w:hAnsi="Times New Roman" w:cs="Times New Roman"/>
          <w:sz w:val="28"/>
          <w:szCs w:val="28"/>
        </w:rPr>
        <w:t xml:space="preserve">о </w:t>
      </w:r>
      <w:r w:rsidR="00964EC5">
        <w:rPr>
          <w:rFonts w:ascii="Times New Roman" w:hAnsi="Times New Roman" w:cs="Times New Roman"/>
          <w:sz w:val="28"/>
          <w:szCs w:val="28"/>
        </w:rPr>
        <w:t>предоставлении</w:t>
      </w:r>
      <w:r w:rsidR="00964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FA7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FB66A3"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A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FB66A3" w:rsidRDefault="00FB66A3" w:rsidP="00FB66A3">
      <w:pPr>
        <w:pStyle w:val="ConsPlusNonformat"/>
        <w:jc w:val="both"/>
      </w:pPr>
      <w:r>
        <w:t xml:space="preserve">                                     В администрацию 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серия ___________ N ____________ выдан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B66A3" w:rsidRDefault="00FB66A3" w:rsidP="00FB66A3">
      <w:pPr>
        <w:pStyle w:val="ConsPlusNonformat"/>
        <w:jc w:val="both"/>
      </w:pPr>
    </w:p>
    <w:p w:rsidR="00FB66A3" w:rsidRDefault="00FB66A3" w:rsidP="00FB66A3">
      <w:pPr>
        <w:pStyle w:val="ConsPlusNonformat"/>
        <w:jc w:val="both"/>
      </w:pPr>
    </w:p>
    <w:p w:rsidR="00FB66A3" w:rsidRPr="00736AD0" w:rsidRDefault="00FB66A3" w:rsidP="00FB66A3">
      <w:pPr>
        <w:pStyle w:val="ConsPlusNormal"/>
        <w:jc w:val="center"/>
      </w:pPr>
      <w:bookmarkStart w:id="1" w:name="P357"/>
      <w:bookmarkStart w:id="2" w:name="P582"/>
      <w:bookmarkEnd w:id="1"/>
      <w:bookmarkEnd w:id="2"/>
      <w:r w:rsidRPr="00736AD0">
        <w:t>Заявление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о предоставлении информации о форме собственности на</w:t>
      </w:r>
      <w:r w:rsidR="00964EC5"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недвижимое и движимое имущество, земельные участки,</w:t>
      </w:r>
      <w:r w:rsidR="003A05C2"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находящиеся в муниципальной собственности, включая: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находящихся в муниципальной собственности и предназначенных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 w:val="restart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3057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66A3" w:rsidRPr="007D1CDF" w:rsidRDefault="00FB66A3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4EC5">
        <w:rPr>
          <w:rFonts w:ascii="Times New Roman" w:hAnsi="Times New Roman" w:cs="Times New Roman"/>
          <w:sz w:val="28"/>
          <w:szCs w:val="28"/>
        </w:rPr>
        <w:t>предоставлении</w:t>
      </w:r>
      <w:r w:rsidR="00964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30"/>
        <w:gridCol w:w="165"/>
        <w:gridCol w:w="1650"/>
        <w:gridCol w:w="3005"/>
      </w:tblGrid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12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E-mail:</w:t>
            </w: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Дата подачи заявления      (собственноручная подпись руководителя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3A2B1E" w:rsidRDefault="003A2B1E" w:rsidP="00FB66A3">
      <w:pPr>
        <w:rPr>
          <w:rFonts w:ascii="Times New Roman" w:hAnsi="Times New Roman" w:cs="Times New Roman"/>
          <w:sz w:val="24"/>
          <w:szCs w:val="24"/>
        </w:rPr>
      </w:pPr>
    </w:p>
    <w:sectPr w:rsidR="003A2B1E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8B" w:rsidRDefault="00A5688B" w:rsidP="00DB166B">
      <w:pPr>
        <w:spacing w:after="0" w:line="240" w:lineRule="auto"/>
      </w:pPr>
      <w:r>
        <w:separator/>
      </w:r>
    </w:p>
  </w:endnote>
  <w:endnote w:type="continuationSeparator" w:id="0">
    <w:p w:rsidR="00A5688B" w:rsidRDefault="00A5688B" w:rsidP="00D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8B" w:rsidRDefault="00A5688B" w:rsidP="00DB166B">
      <w:pPr>
        <w:spacing w:after="0" w:line="240" w:lineRule="auto"/>
      </w:pPr>
      <w:r>
        <w:separator/>
      </w:r>
    </w:p>
  </w:footnote>
  <w:footnote w:type="continuationSeparator" w:id="0">
    <w:p w:rsidR="00A5688B" w:rsidRDefault="00A5688B" w:rsidP="00D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4F81"/>
    <w:multiLevelType w:val="hybridMultilevel"/>
    <w:tmpl w:val="F760C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ACF"/>
    <w:rsid w:val="00000793"/>
    <w:rsid w:val="00011C09"/>
    <w:rsid w:val="00013635"/>
    <w:rsid w:val="00015FF3"/>
    <w:rsid w:val="000303AE"/>
    <w:rsid w:val="000561BA"/>
    <w:rsid w:val="00062518"/>
    <w:rsid w:val="0007597E"/>
    <w:rsid w:val="000771CF"/>
    <w:rsid w:val="0008316D"/>
    <w:rsid w:val="00090758"/>
    <w:rsid w:val="000A14C3"/>
    <w:rsid w:val="000A7BA0"/>
    <w:rsid w:val="000B21E7"/>
    <w:rsid w:val="000B556C"/>
    <w:rsid w:val="000C4B03"/>
    <w:rsid w:val="000C5D4B"/>
    <w:rsid w:val="000C6473"/>
    <w:rsid w:val="000C79BF"/>
    <w:rsid w:val="000E5989"/>
    <w:rsid w:val="000E599D"/>
    <w:rsid w:val="00106B3A"/>
    <w:rsid w:val="001114A8"/>
    <w:rsid w:val="001120A8"/>
    <w:rsid w:val="00135570"/>
    <w:rsid w:val="00135ABC"/>
    <w:rsid w:val="001446B2"/>
    <w:rsid w:val="001503AE"/>
    <w:rsid w:val="00172B99"/>
    <w:rsid w:val="0019703E"/>
    <w:rsid w:val="00197401"/>
    <w:rsid w:val="001C1BFF"/>
    <w:rsid w:val="001C44FB"/>
    <w:rsid w:val="001C6857"/>
    <w:rsid w:val="001D0B46"/>
    <w:rsid w:val="001D799D"/>
    <w:rsid w:val="001E3ACF"/>
    <w:rsid w:val="001F0F91"/>
    <w:rsid w:val="00204AA6"/>
    <w:rsid w:val="00242B36"/>
    <w:rsid w:val="00265CE4"/>
    <w:rsid w:val="0028220B"/>
    <w:rsid w:val="00284C9E"/>
    <w:rsid w:val="00285025"/>
    <w:rsid w:val="00292705"/>
    <w:rsid w:val="002A7ADD"/>
    <w:rsid w:val="002B008B"/>
    <w:rsid w:val="002C4178"/>
    <w:rsid w:val="002D1AEE"/>
    <w:rsid w:val="002D57A3"/>
    <w:rsid w:val="002D69DA"/>
    <w:rsid w:val="002F2480"/>
    <w:rsid w:val="002F6C80"/>
    <w:rsid w:val="00301750"/>
    <w:rsid w:val="00312ECA"/>
    <w:rsid w:val="00316DE6"/>
    <w:rsid w:val="00345578"/>
    <w:rsid w:val="00361FFC"/>
    <w:rsid w:val="00372C91"/>
    <w:rsid w:val="00384A99"/>
    <w:rsid w:val="00386A0A"/>
    <w:rsid w:val="00390434"/>
    <w:rsid w:val="003A05C2"/>
    <w:rsid w:val="003A2B1E"/>
    <w:rsid w:val="003B598E"/>
    <w:rsid w:val="003B676E"/>
    <w:rsid w:val="003D632F"/>
    <w:rsid w:val="003E6D49"/>
    <w:rsid w:val="004158D0"/>
    <w:rsid w:val="004309B8"/>
    <w:rsid w:val="00442BB1"/>
    <w:rsid w:val="00445EBC"/>
    <w:rsid w:val="004575DA"/>
    <w:rsid w:val="00463772"/>
    <w:rsid w:val="004639B6"/>
    <w:rsid w:val="00476684"/>
    <w:rsid w:val="00494408"/>
    <w:rsid w:val="00494852"/>
    <w:rsid w:val="00496A9E"/>
    <w:rsid w:val="004A7178"/>
    <w:rsid w:val="004B3138"/>
    <w:rsid w:val="004C0020"/>
    <w:rsid w:val="004D0CE5"/>
    <w:rsid w:val="00516F56"/>
    <w:rsid w:val="0055158A"/>
    <w:rsid w:val="00554E6E"/>
    <w:rsid w:val="00561BA9"/>
    <w:rsid w:val="00566F4C"/>
    <w:rsid w:val="005A0FA7"/>
    <w:rsid w:val="005A1FEC"/>
    <w:rsid w:val="005A2BA5"/>
    <w:rsid w:val="005B1C99"/>
    <w:rsid w:val="005E0D0C"/>
    <w:rsid w:val="00604D52"/>
    <w:rsid w:val="00604F76"/>
    <w:rsid w:val="00620EC1"/>
    <w:rsid w:val="00626A0F"/>
    <w:rsid w:val="0063417A"/>
    <w:rsid w:val="00636DF8"/>
    <w:rsid w:val="00637A72"/>
    <w:rsid w:val="00663D1B"/>
    <w:rsid w:val="006B3A15"/>
    <w:rsid w:val="006B40D4"/>
    <w:rsid w:val="006B5F15"/>
    <w:rsid w:val="006B78C2"/>
    <w:rsid w:val="006D0244"/>
    <w:rsid w:val="006D2DD9"/>
    <w:rsid w:val="006D3EA7"/>
    <w:rsid w:val="006D5CC5"/>
    <w:rsid w:val="006E6259"/>
    <w:rsid w:val="006E7BE8"/>
    <w:rsid w:val="006F3953"/>
    <w:rsid w:val="006F7F93"/>
    <w:rsid w:val="0070016A"/>
    <w:rsid w:val="00700392"/>
    <w:rsid w:val="007057E2"/>
    <w:rsid w:val="00714670"/>
    <w:rsid w:val="00717488"/>
    <w:rsid w:val="0072353A"/>
    <w:rsid w:val="0072594E"/>
    <w:rsid w:val="0078013D"/>
    <w:rsid w:val="00787781"/>
    <w:rsid w:val="00793382"/>
    <w:rsid w:val="007A1205"/>
    <w:rsid w:val="007A265C"/>
    <w:rsid w:val="007A6F05"/>
    <w:rsid w:val="007D1CDF"/>
    <w:rsid w:val="007F2F5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06CC9"/>
    <w:rsid w:val="00943BD6"/>
    <w:rsid w:val="009501B1"/>
    <w:rsid w:val="0096326B"/>
    <w:rsid w:val="00964EC5"/>
    <w:rsid w:val="00974947"/>
    <w:rsid w:val="00997B3C"/>
    <w:rsid w:val="00997EAE"/>
    <w:rsid w:val="009C166B"/>
    <w:rsid w:val="009D74CE"/>
    <w:rsid w:val="009E77BD"/>
    <w:rsid w:val="00A10440"/>
    <w:rsid w:val="00A35E08"/>
    <w:rsid w:val="00A5688B"/>
    <w:rsid w:val="00A61847"/>
    <w:rsid w:val="00A843B6"/>
    <w:rsid w:val="00A90DAF"/>
    <w:rsid w:val="00AC50CA"/>
    <w:rsid w:val="00AE4021"/>
    <w:rsid w:val="00B2005F"/>
    <w:rsid w:val="00B3353E"/>
    <w:rsid w:val="00B43750"/>
    <w:rsid w:val="00B44AC5"/>
    <w:rsid w:val="00B50663"/>
    <w:rsid w:val="00B57FDB"/>
    <w:rsid w:val="00B77575"/>
    <w:rsid w:val="00B77CAD"/>
    <w:rsid w:val="00B9120E"/>
    <w:rsid w:val="00B91FDA"/>
    <w:rsid w:val="00B96FEE"/>
    <w:rsid w:val="00BA46B6"/>
    <w:rsid w:val="00BB1D6B"/>
    <w:rsid w:val="00BC170F"/>
    <w:rsid w:val="00BC4CB3"/>
    <w:rsid w:val="00BD10B8"/>
    <w:rsid w:val="00BD387A"/>
    <w:rsid w:val="00BF0495"/>
    <w:rsid w:val="00C12703"/>
    <w:rsid w:val="00C20DC1"/>
    <w:rsid w:val="00C437FF"/>
    <w:rsid w:val="00C47044"/>
    <w:rsid w:val="00C52EDD"/>
    <w:rsid w:val="00C53C23"/>
    <w:rsid w:val="00C60BB6"/>
    <w:rsid w:val="00C73D77"/>
    <w:rsid w:val="00C81C01"/>
    <w:rsid w:val="00C93A4D"/>
    <w:rsid w:val="00CC6866"/>
    <w:rsid w:val="00CD055B"/>
    <w:rsid w:val="00CE3616"/>
    <w:rsid w:val="00CE3F4B"/>
    <w:rsid w:val="00D547C0"/>
    <w:rsid w:val="00D616AD"/>
    <w:rsid w:val="00D630A4"/>
    <w:rsid w:val="00D74D91"/>
    <w:rsid w:val="00D8019C"/>
    <w:rsid w:val="00D87B73"/>
    <w:rsid w:val="00D94291"/>
    <w:rsid w:val="00DB166B"/>
    <w:rsid w:val="00E134BF"/>
    <w:rsid w:val="00E17394"/>
    <w:rsid w:val="00E24A24"/>
    <w:rsid w:val="00E250F8"/>
    <w:rsid w:val="00E40033"/>
    <w:rsid w:val="00E672C4"/>
    <w:rsid w:val="00E67387"/>
    <w:rsid w:val="00E90588"/>
    <w:rsid w:val="00EA0525"/>
    <w:rsid w:val="00EA08F6"/>
    <w:rsid w:val="00EB6948"/>
    <w:rsid w:val="00ED1CC4"/>
    <w:rsid w:val="00EE431E"/>
    <w:rsid w:val="00EF5C35"/>
    <w:rsid w:val="00F2166B"/>
    <w:rsid w:val="00F51203"/>
    <w:rsid w:val="00F52AC6"/>
    <w:rsid w:val="00F56B3D"/>
    <w:rsid w:val="00F620F4"/>
    <w:rsid w:val="00F646CC"/>
    <w:rsid w:val="00F74142"/>
    <w:rsid w:val="00F81E2F"/>
    <w:rsid w:val="00F93AF6"/>
    <w:rsid w:val="00F95F50"/>
    <w:rsid w:val="00FA243D"/>
    <w:rsid w:val="00FA7AA4"/>
    <w:rsid w:val="00FB4937"/>
    <w:rsid w:val="00FB66A3"/>
    <w:rsid w:val="00FB7DCE"/>
    <w:rsid w:val="00FC3A3B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633A"/>
  <w15:docId w15:val="{D0BA58DD-545A-4E87-966A-3BD91FEE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D9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31FF2DFC4B0F880A555BB732EE11FA8AA14992340636D1FA611C8D982D6DC99EB883BD59F3189Cq6K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4;&#1086;&#1081;&#1089;&#1082;&#1086;&#1074;&#1080;&#1094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90BF-6792-43E1-900A-624CD16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3805</Words>
  <Characters>21690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42</cp:revision>
  <cp:lastPrinted>2019-10-02T12:29:00Z</cp:lastPrinted>
  <dcterms:created xsi:type="dcterms:W3CDTF">2017-08-23T06:52:00Z</dcterms:created>
  <dcterms:modified xsi:type="dcterms:W3CDTF">2019-10-02T12:32:00Z</dcterms:modified>
</cp:coreProperties>
</file>